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8054" w14:textId="230CEF8C" w:rsidR="006B02F1" w:rsidRPr="008A33F2" w:rsidRDefault="006B02F1" w:rsidP="006B02F1">
      <w:pPr>
        <w:jc w:val="right"/>
        <w:rPr>
          <w:b/>
          <w:bCs/>
          <w:color w:val="000000" w:themeColor="text1"/>
          <w:sz w:val="28"/>
          <w:szCs w:val="28"/>
        </w:rPr>
      </w:pP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r>
      <w:r w:rsidRPr="008A33F2">
        <w:rPr>
          <w:b/>
          <w:bCs/>
          <w:color w:val="000000" w:themeColor="text1"/>
          <w:sz w:val="28"/>
          <w:szCs w:val="28"/>
        </w:rPr>
        <w:tab/>
        <w:t xml:space="preserve">Zał. </w:t>
      </w:r>
      <w:r w:rsidR="00BF7F03">
        <w:rPr>
          <w:b/>
          <w:bCs/>
          <w:color w:val="000000" w:themeColor="text1"/>
          <w:sz w:val="28"/>
          <w:szCs w:val="28"/>
        </w:rPr>
        <w:t>2</w:t>
      </w:r>
    </w:p>
    <w:p w14:paraId="7EFFCDA8" w14:textId="46829B81" w:rsidR="00C45CCF" w:rsidRPr="008A33F2" w:rsidRDefault="00C45CCF" w:rsidP="00C45CCF">
      <w:pPr>
        <w:jc w:val="center"/>
        <w:rPr>
          <w:b/>
          <w:bCs/>
          <w:color w:val="000000" w:themeColor="text1"/>
          <w:sz w:val="28"/>
          <w:szCs w:val="28"/>
        </w:rPr>
      </w:pPr>
      <w:r w:rsidRPr="008A33F2">
        <w:rPr>
          <w:b/>
          <w:bCs/>
          <w:color w:val="000000" w:themeColor="text1"/>
          <w:sz w:val="28"/>
          <w:szCs w:val="28"/>
        </w:rPr>
        <w:t>OPIS PRZEDMIOTU ZAMÓWIENIA</w:t>
      </w:r>
    </w:p>
    <w:p w14:paraId="7AA68BC3" w14:textId="77777777" w:rsidR="00B35365" w:rsidRPr="008A33F2" w:rsidRDefault="00C45CCF" w:rsidP="00C45CCF">
      <w:pPr>
        <w:jc w:val="both"/>
        <w:rPr>
          <w:b/>
          <w:bCs/>
          <w:color w:val="000000" w:themeColor="text1"/>
          <w:sz w:val="24"/>
          <w:szCs w:val="24"/>
        </w:rPr>
      </w:pPr>
      <w:r w:rsidRPr="008A33F2">
        <w:rPr>
          <w:b/>
          <w:bCs/>
          <w:color w:val="000000" w:themeColor="text1"/>
          <w:sz w:val="24"/>
          <w:szCs w:val="24"/>
        </w:rPr>
        <w:t>I. CZĘŚĆ TYTUŁOWA</w:t>
      </w:r>
    </w:p>
    <w:p w14:paraId="23F61E73" w14:textId="176E39A7" w:rsidR="00C45CCF" w:rsidRPr="008A33F2" w:rsidRDefault="00C45CCF" w:rsidP="00C45CCF">
      <w:pPr>
        <w:jc w:val="both"/>
        <w:rPr>
          <w:color w:val="000000" w:themeColor="text1"/>
        </w:rPr>
      </w:pPr>
      <w:r w:rsidRPr="008A33F2">
        <w:rPr>
          <w:b/>
          <w:bCs/>
          <w:color w:val="000000" w:themeColor="text1"/>
        </w:rPr>
        <w:t>1. NAZWA ZADANIA:</w:t>
      </w:r>
    </w:p>
    <w:p w14:paraId="3558A297" w14:textId="4D5CC00F" w:rsidR="00C45CCF" w:rsidRPr="008A33F2" w:rsidRDefault="000D059F" w:rsidP="00C45CCF">
      <w:pPr>
        <w:jc w:val="both"/>
        <w:rPr>
          <w:color w:val="000000" w:themeColor="text1"/>
        </w:rPr>
      </w:pPr>
      <w:r w:rsidRPr="008A33F2">
        <w:rPr>
          <w:color w:val="000000" w:themeColor="text1"/>
        </w:rPr>
        <w:t xml:space="preserve">Przedmiotem zamówienia jest przebudowa i termomodernizacja </w:t>
      </w:r>
      <w:r w:rsidR="00C45CCF" w:rsidRPr="008A33F2">
        <w:rPr>
          <w:color w:val="000000" w:themeColor="text1"/>
        </w:rPr>
        <w:t>hal przemysłowych Firmy VALVEX S.A. w Jordanowie</w:t>
      </w:r>
      <w:r w:rsidRPr="008A33F2">
        <w:rPr>
          <w:color w:val="000000" w:themeColor="text1"/>
        </w:rPr>
        <w:t xml:space="preserve"> polegająca na: dociepleniu ścian zewnętrznych, wymianie okien, drzwi i bram oraz dociepleniu stropodachu</w:t>
      </w:r>
      <w:r w:rsidR="00C45CCF" w:rsidRPr="008A33F2">
        <w:rPr>
          <w:color w:val="000000" w:themeColor="text1"/>
        </w:rPr>
        <w:t xml:space="preserve">  w ramach zadania „Poprawa efektywności</w:t>
      </w:r>
      <w:r w:rsidR="00B35365" w:rsidRPr="008A33F2">
        <w:rPr>
          <w:color w:val="000000" w:themeColor="text1"/>
        </w:rPr>
        <w:t xml:space="preserve"> energetycznej w firmie Valvex S.A.” Kredyt ekologiczny FENG.03.01-IP.03-535/24</w:t>
      </w:r>
    </w:p>
    <w:p w14:paraId="24624569" w14:textId="77777777" w:rsidR="00C45CCF" w:rsidRPr="008A33F2" w:rsidRDefault="00C45CCF" w:rsidP="00C45CCF">
      <w:pPr>
        <w:jc w:val="both"/>
        <w:rPr>
          <w:b/>
          <w:bCs/>
          <w:color w:val="000000" w:themeColor="text1"/>
        </w:rPr>
      </w:pPr>
      <w:r w:rsidRPr="008A33F2">
        <w:rPr>
          <w:b/>
          <w:bCs/>
          <w:color w:val="000000" w:themeColor="text1"/>
        </w:rPr>
        <w:t>2. ADRES PRZEDSIĘWZIĘCIA:</w:t>
      </w:r>
    </w:p>
    <w:p w14:paraId="690D9CB7" w14:textId="22B5EF2C" w:rsidR="00C45CCF" w:rsidRPr="008A33F2" w:rsidRDefault="00B35365" w:rsidP="00C45CCF">
      <w:pPr>
        <w:jc w:val="both"/>
        <w:rPr>
          <w:color w:val="000000" w:themeColor="text1"/>
        </w:rPr>
      </w:pPr>
      <w:r w:rsidRPr="008A33F2">
        <w:rPr>
          <w:color w:val="000000" w:themeColor="text1"/>
        </w:rPr>
        <w:t>VALVEX S.A.</w:t>
      </w:r>
    </w:p>
    <w:p w14:paraId="4A4214F0" w14:textId="236F3847" w:rsidR="00C45CCF" w:rsidRPr="008A33F2" w:rsidRDefault="00C45CCF" w:rsidP="00C45CCF">
      <w:pPr>
        <w:jc w:val="both"/>
        <w:rPr>
          <w:color w:val="000000" w:themeColor="text1"/>
        </w:rPr>
      </w:pPr>
      <w:r w:rsidRPr="008A33F2">
        <w:rPr>
          <w:color w:val="000000" w:themeColor="text1"/>
        </w:rPr>
        <w:t xml:space="preserve">ul. </w:t>
      </w:r>
      <w:r w:rsidR="00B35365" w:rsidRPr="008A33F2">
        <w:rPr>
          <w:color w:val="000000" w:themeColor="text1"/>
        </w:rPr>
        <w:t>Nad Skawą 2</w:t>
      </w:r>
    </w:p>
    <w:p w14:paraId="642A09B6" w14:textId="09659B9B" w:rsidR="00C45CCF" w:rsidRPr="008A33F2" w:rsidRDefault="00B35365" w:rsidP="00C45CCF">
      <w:pPr>
        <w:jc w:val="both"/>
        <w:rPr>
          <w:color w:val="000000" w:themeColor="text1"/>
        </w:rPr>
      </w:pPr>
      <w:r w:rsidRPr="008A33F2">
        <w:rPr>
          <w:color w:val="000000" w:themeColor="text1"/>
        </w:rPr>
        <w:t>34-240 Jordanów</w:t>
      </w:r>
    </w:p>
    <w:p w14:paraId="3BC372BE" w14:textId="77777777" w:rsidR="00C45CCF" w:rsidRPr="008A33F2" w:rsidRDefault="00C45CCF" w:rsidP="00C45CCF">
      <w:pPr>
        <w:jc w:val="both"/>
        <w:rPr>
          <w:b/>
          <w:bCs/>
          <w:color w:val="000000" w:themeColor="text1"/>
        </w:rPr>
      </w:pPr>
      <w:r w:rsidRPr="008A33F2">
        <w:rPr>
          <w:b/>
          <w:bCs/>
          <w:color w:val="000000" w:themeColor="text1"/>
        </w:rPr>
        <w:t>3. ZAMAWIAJĄCY:</w:t>
      </w:r>
    </w:p>
    <w:p w14:paraId="3B5D748D" w14:textId="3457ADDE" w:rsidR="00B35365" w:rsidRPr="008A33F2" w:rsidRDefault="00B35365" w:rsidP="00B35365">
      <w:pPr>
        <w:jc w:val="both"/>
        <w:rPr>
          <w:color w:val="000000" w:themeColor="text1"/>
        </w:rPr>
      </w:pPr>
      <w:r w:rsidRPr="008A33F2">
        <w:rPr>
          <w:color w:val="000000" w:themeColor="text1"/>
        </w:rPr>
        <w:t>VALVEX S.A.</w:t>
      </w:r>
    </w:p>
    <w:p w14:paraId="0B4D1061" w14:textId="77777777" w:rsidR="00B35365" w:rsidRPr="008A33F2" w:rsidRDefault="00B35365" w:rsidP="00B35365">
      <w:pPr>
        <w:jc w:val="both"/>
        <w:rPr>
          <w:color w:val="000000" w:themeColor="text1"/>
        </w:rPr>
      </w:pPr>
      <w:r w:rsidRPr="008A33F2">
        <w:rPr>
          <w:color w:val="000000" w:themeColor="text1"/>
        </w:rPr>
        <w:t>ul. Nad Skawą 2</w:t>
      </w:r>
    </w:p>
    <w:p w14:paraId="267A13D6" w14:textId="77777777" w:rsidR="00B35365" w:rsidRPr="008A33F2" w:rsidRDefault="00B35365" w:rsidP="00B35365">
      <w:pPr>
        <w:jc w:val="both"/>
        <w:rPr>
          <w:color w:val="000000" w:themeColor="text1"/>
        </w:rPr>
      </w:pPr>
      <w:r w:rsidRPr="008A33F2">
        <w:rPr>
          <w:color w:val="000000" w:themeColor="text1"/>
        </w:rPr>
        <w:t>34-240 Jordanów</w:t>
      </w:r>
    </w:p>
    <w:p w14:paraId="367148CF" w14:textId="77777777" w:rsidR="00C45CCF" w:rsidRPr="008A33F2" w:rsidRDefault="00C45CCF" w:rsidP="00C45CCF">
      <w:pPr>
        <w:jc w:val="both"/>
        <w:rPr>
          <w:b/>
          <w:bCs/>
          <w:color w:val="000000" w:themeColor="text1"/>
          <w:sz w:val="24"/>
          <w:szCs w:val="24"/>
        </w:rPr>
      </w:pPr>
      <w:r w:rsidRPr="008A33F2">
        <w:rPr>
          <w:b/>
          <w:bCs/>
          <w:color w:val="000000" w:themeColor="text1"/>
          <w:sz w:val="24"/>
          <w:szCs w:val="24"/>
        </w:rPr>
        <w:t>II. CZĘŚĆ OPISOWA:</w:t>
      </w:r>
    </w:p>
    <w:p w14:paraId="3302F428" w14:textId="77777777" w:rsidR="00C45CCF" w:rsidRPr="008A33F2" w:rsidRDefault="00C45CCF" w:rsidP="00C45CCF">
      <w:pPr>
        <w:jc w:val="both"/>
        <w:rPr>
          <w:b/>
          <w:bCs/>
          <w:color w:val="000000" w:themeColor="text1"/>
        </w:rPr>
      </w:pPr>
      <w:r w:rsidRPr="008A33F2">
        <w:rPr>
          <w:b/>
          <w:bCs/>
          <w:color w:val="000000" w:themeColor="text1"/>
        </w:rPr>
        <w:t>1. OGÓLNY OPIS:</w:t>
      </w:r>
    </w:p>
    <w:p w14:paraId="428FE34D" w14:textId="712B9276" w:rsidR="00C45CCF" w:rsidRPr="008A33F2" w:rsidRDefault="00C45CCF" w:rsidP="000D059F">
      <w:pPr>
        <w:autoSpaceDE w:val="0"/>
        <w:autoSpaceDN w:val="0"/>
        <w:adjustRightInd w:val="0"/>
        <w:spacing w:after="0" w:line="240" w:lineRule="auto"/>
        <w:jc w:val="both"/>
        <w:rPr>
          <w:rFonts w:ascii="CIDFont+F2" w:hAnsi="CIDFont+F2" w:cs="CIDFont+F2"/>
          <w:color w:val="000000" w:themeColor="text1"/>
        </w:rPr>
      </w:pPr>
      <w:r w:rsidRPr="008A33F2">
        <w:rPr>
          <w:color w:val="000000" w:themeColor="text1"/>
        </w:rPr>
        <w:t xml:space="preserve">Głównym celem planowanych działań jest </w:t>
      </w:r>
      <w:r w:rsidR="000D059F" w:rsidRPr="008A33F2">
        <w:rPr>
          <w:rFonts w:ascii="CIDFont+F2" w:hAnsi="CIDFont+F2" w:cs="CIDFont+F2"/>
          <w:color w:val="000000" w:themeColor="text1"/>
        </w:rPr>
        <w:t>przebudowa budynków i hal produkcyjnych</w:t>
      </w:r>
      <w:r w:rsidR="000D059F" w:rsidRPr="008A33F2">
        <w:rPr>
          <w:color w:val="000000" w:themeColor="text1"/>
        </w:rPr>
        <w:t xml:space="preserve"> Firmy VALVEX S.A.</w:t>
      </w:r>
      <w:r w:rsidR="000D059F" w:rsidRPr="008A33F2">
        <w:rPr>
          <w:rFonts w:ascii="CIDFont+F2" w:hAnsi="CIDFont+F2" w:cs="CIDFont+F2"/>
          <w:color w:val="000000" w:themeColor="text1"/>
        </w:rPr>
        <w:t xml:space="preserve">  w zakresie zmiany otworów okiennych i drzwiowych, wymiany stolarki oraz termoizolacji ścian zewnętrznych na działce ewid. nr 6141/3, jedn. ewid. 121501_1 Jordanów,</w:t>
      </w:r>
      <w:r w:rsidR="000D059F" w:rsidRPr="008A33F2">
        <w:rPr>
          <w:color w:val="000000" w:themeColor="text1"/>
        </w:rPr>
        <w:t xml:space="preserve"> na podstawie projektu WA.6740.1.443.2024.KM (załącznik</w:t>
      </w:r>
      <w:r w:rsidR="004C30BB">
        <w:rPr>
          <w:color w:val="000000" w:themeColor="text1"/>
        </w:rPr>
        <w:t xml:space="preserve"> nr 7 do zapytania ofertowego</w:t>
      </w:r>
      <w:r w:rsidR="000D059F" w:rsidRPr="008A33F2">
        <w:rPr>
          <w:color w:val="000000" w:themeColor="text1"/>
        </w:rPr>
        <w:t>)</w:t>
      </w:r>
    </w:p>
    <w:p w14:paraId="6C35B3B2" w14:textId="77777777" w:rsidR="000D059F" w:rsidRPr="008A33F2" w:rsidRDefault="000D059F" w:rsidP="000D059F">
      <w:pPr>
        <w:autoSpaceDE w:val="0"/>
        <w:autoSpaceDN w:val="0"/>
        <w:adjustRightInd w:val="0"/>
        <w:spacing w:after="0" w:line="240" w:lineRule="auto"/>
        <w:jc w:val="both"/>
        <w:rPr>
          <w:rFonts w:cstheme="minorHAnsi"/>
          <w:color w:val="000000" w:themeColor="text1"/>
        </w:rPr>
      </w:pPr>
      <w:r w:rsidRPr="008A33F2">
        <w:rPr>
          <w:rFonts w:cstheme="minorHAnsi"/>
          <w:color w:val="000000" w:themeColor="text1"/>
        </w:rPr>
        <w:t>W ramach zamówienia wykonane zostaną między innymi:</w:t>
      </w:r>
    </w:p>
    <w:p w14:paraId="633BA674"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a)  roboty przygotowawcze (roboty ziemne, roboty rozbiórkowe),</w:t>
      </w:r>
    </w:p>
    <w:p w14:paraId="026D9479"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 xml:space="preserve">b)  montaż i demontaż  rusztowań, </w:t>
      </w:r>
    </w:p>
    <w:p w14:paraId="40E5A1C0"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c)  roboty izolacyjne ścian fundamentowych,</w:t>
      </w:r>
    </w:p>
    <w:p w14:paraId="447B1AA5"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d)  roboty elewacyjne (tynkowanie,)</w:t>
      </w:r>
    </w:p>
    <w:p w14:paraId="41B9F8E5"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 xml:space="preserve">e)  termomodernizacja ścian, </w:t>
      </w:r>
    </w:p>
    <w:p w14:paraId="168E3193" w14:textId="29D5140C"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f)   wymiana okien, drzwi i bram,</w:t>
      </w:r>
    </w:p>
    <w:p w14:paraId="681099B5" w14:textId="31C33BAC"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g)  roboty ocieplenia stropodachu,</w:t>
      </w:r>
    </w:p>
    <w:p w14:paraId="5FE5B5A1" w14:textId="3CD3E1E5"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h)  montaż parapetów,</w:t>
      </w:r>
    </w:p>
    <w:p w14:paraId="0A75CB84"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i)   roboty pokrycia dachu,</w:t>
      </w:r>
    </w:p>
    <w:p w14:paraId="640D3B40"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j)   obróbki blacharskie,</w:t>
      </w:r>
    </w:p>
    <w:p w14:paraId="6AA6FE35"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k)  roboty murarskie i murowe,</w:t>
      </w:r>
    </w:p>
    <w:p w14:paraId="2373300A" w14:textId="43F18635"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 xml:space="preserve">l)   </w:t>
      </w:r>
      <w:r w:rsidRPr="008A33F2">
        <w:rPr>
          <w:rStyle w:val="t286pc"/>
          <w:color w:val="000000" w:themeColor="text1"/>
        </w:rPr>
        <w:t>montaż rynien i rur spustowych z obróbkami</w:t>
      </w:r>
    </w:p>
    <w:p w14:paraId="1506C1FB" w14:textId="55DE210F"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 xml:space="preserve">m)   </w:t>
      </w:r>
      <w:r w:rsidRPr="008A33F2">
        <w:rPr>
          <w:color w:val="000000" w:themeColor="text1"/>
        </w:rPr>
        <w:t>ochrona odgromowa</w:t>
      </w:r>
    </w:p>
    <w:p w14:paraId="3F4C8590" w14:textId="77777777" w:rsidR="000D059F" w:rsidRPr="008A33F2" w:rsidRDefault="000D059F" w:rsidP="000D059F">
      <w:pPr>
        <w:autoSpaceDE w:val="0"/>
        <w:autoSpaceDN w:val="0"/>
        <w:adjustRightInd w:val="0"/>
        <w:spacing w:after="0" w:line="240" w:lineRule="auto"/>
        <w:ind w:left="360"/>
        <w:jc w:val="both"/>
        <w:rPr>
          <w:rFonts w:cstheme="minorHAnsi"/>
          <w:color w:val="000000" w:themeColor="text1"/>
        </w:rPr>
      </w:pPr>
      <w:r w:rsidRPr="008A33F2">
        <w:rPr>
          <w:rFonts w:cstheme="minorHAnsi"/>
          <w:color w:val="000000" w:themeColor="text1"/>
        </w:rPr>
        <w:t>n)    roboty w zakresie stolarki budowlanej,</w:t>
      </w:r>
    </w:p>
    <w:p w14:paraId="75ACB4CF" w14:textId="77777777" w:rsidR="000D059F" w:rsidRPr="008A33F2" w:rsidRDefault="000D059F" w:rsidP="000D059F">
      <w:pPr>
        <w:pStyle w:val="Akapitzlist"/>
        <w:numPr>
          <w:ilvl w:val="0"/>
          <w:numId w:val="4"/>
        </w:numPr>
        <w:spacing w:after="0" w:line="240" w:lineRule="auto"/>
        <w:jc w:val="both"/>
        <w:rPr>
          <w:rFonts w:cstheme="minorHAnsi"/>
          <w:color w:val="000000" w:themeColor="text1"/>
        </w:rPr>
      </w:pPr>
      <w:r w:rsidRPr="008A33F2">
        <w:rPr>
          <w:rFonts w:cstheme="minorHAnsi"/>
          <w:color w:val="000000" w:themeColor="text1"/>
        </w:rPr>
        <w:t xml:space="preserve">uporządkowanie terenu budowy, </w:t>
      </w:r>
    </w:p>
    <w:p w14:paraId="7DA15EAF" w14:textId="77777777" w:rsidR="000D059F" w:rsidRPr="008A33F2" w:rsidRDefault="000D059F" w:rsidP="000D059F">
      <w:pPr>
        <w:pStyle w:val="Akapitzlist"/>
        <w:numPr>
          <w:ilvl w:val="0"/>
          <w:numId w:val="4"/>
        </w:numPr>
        <w:spacing w:after="0" w:line="240" w:lineRule="auto"/>
        <w:jc w:val="both"/>
        <w:rPr>
          <w:rFonts w:cstheme="minorHAnsi"/>
          <w:color w:val="000000" w:themeColor="text1"/>
        </w:rPr>
      </w:pPr>
      <w:r w:rsidRPr="008A33F2">
        <w:rPr>
          <w:rFonts w:cstheme="minorHAnsi"/>
          <w:color w:val="000000" w:themeColor="text1"/>
        </w:rPr>
        <w:t xml:space="preserve">wywóz gruzu. </w:t>
      </w:r>
    </w:p>
    <w:p w14:paraId="3C035AFF" w14:textId="77777777" w:rsidR="000D059F" w:rsidRPr="008A33F2" w:rsidRDefault="000D059F" w:rsidP="00C45CCF">
      <w:pPr>
        <w:jc w:val="both"/>
        <w:rPr>
          <w:b/>
          <w:bCs/>
          <w:color w:val="000000" w:themeColor="text1"/>
        </w:rPr>
      </w:pPr>
    </w:p>
    <w:p w14:paraId="250FE707" w14:textId="1BCDAA1A" w:rsidR="00C45CCF" w:rsidRPr="008A33F2" w:rsidRDefault="00C45CCF" w:rsidP="00C45CCF">
      <w:pPr>
        <w:jc w:val="both"/>
        <w:rPr>
          <w:b/>
          <w:bCs/>
          <w:color w:val="000000" w:themeColor="text1"/>
        </w:rPr>
      </w:pPr>
      <w:r w:rsidRPr="008A33F2">
        <w:rPr>
          <w:b/>
          <w:bCs/>
          <w:color w:val="000000" w:themeColor="text1"/>
        </w:rPr>
        <w:t>2. ZAKRES PRZEDMIOTU ZAMÓWIENIA:</w:t>
      </w:r>
    </w:p>
    <w:p w14:paraId="222A0634" w14:textId="00BD51A8" w:rsidR="000D059F" w:rsidRPr="008A33F2" w:rsidRDefault="000D059F" w:rsidP="00C45CCF">
      <w:pPr>
        <w:jc w:val="both"/>
        <w:rPr>
          <w:rFonts w:cstheme="minorHAnsi"/>
          <w:b/>
          <w:bCs/>
          <w:color w:val="000000" w:themeColor="text1"/>
        </w:rPr>
      </w:pPr>
      <w:r w:rsidRPr="008A33F2">
        <w:rPr>
          <w:rFonts w:eastAsia="Times New Roman" w:cstheme="minorHAnsi"/>
          <w:color w:val="000000" w:themeColor="text1"/>
          <w:lang w:eastAsia="pl-PL"/>
        </w:rPr>
        <w:t>Dokładny zakres robót określa dokumentacja projektowa, przedmiary robót i STWiORB</w:t>
      </w:r>
    </w:p>
    <w:p w14:paraId="50BA7C2C" w14:textId="42E337F5" w:rsidR="000D059F" w:rsidRPr="008A33F2" w:rsidRDefault="000D059F" w:rsidP="00C45CCF">
      <w:pPr>
        <w:jc w:val="both"/>
        <w:rPr>
          <w:color w:val="000000" w:themeColor="text1"/>
        </w:rPr>
      </w:pPr>
      <w:r w:rsidRPr="008A33F2">
        <w:rPr>
          <w:color w:val="000000" w:themeColor="text1"/>
        </w:rPr>
        <w:t>2.1 Docieplenie ścian zewnętrznych budynków</w:t>
      </w:r>
    </w:p>
    <w:p w14:paraId="2375FBD1" w14:textId="78082B7B" w:rsidR="000D059F" w:rsidRPr="008A33F2" w:rsidRDefault="000D059F" w:rsidP="00C45CCF">
      <w:pPr>
        <w:jc w:val="both"/>
        <w:rPr>
          <w:color w:val="000000" w:themeColor="text1"/>
        </w:rPr>
      </w:pPr>
      <w:r w:rsidRPr="008A33F2">
        <w:rPr>
          <w:color w:val="000000" w:themeColor="text1"/>
        </w:rPr>
        <w:t>2.2 Docieplenie ścian cokołu i fundamentu</w:t>
      </w:r>
    </w:p>
    <w:p w14:paraId="795BE320" w14:textId="586E3C79" w:rsidR="000D059F" w:rsidRPr="008A33F2" w:rsidRDefault="000D059F" w:rsidP="00C45CCF">
      <w:pPr>
        <w:jc w:val="both"/>
        <w:rPr>
          <w:color w:val="000000" w:themeColor="text1"/>
        </w:rPr>
      </w:pPr>
      <w:r w:rsidRPr="008A33F2">
        <w:rPr>
          <w:color w:val="000000" w:themeColor="text1"/>
        </w:rPr>
        <w:t>2.3 Docieplenie stropodachu</w:t>
      </w:r>
    </w:p>
    <w:p w14:paraId="3546D2DA" w14:textId="707D9CA9" w:rsidR="000D059F" w:rsidRPr="008A33F2" w:rsidRDefault="000D059F" w:rsidP="00C45CCF">
      <w:pPr>
        <w:jc w:val="both"/>
        <w:rPr>
          <w:rStyle w:val="t286pc"/>
          <w:color w:val="000000" w:themeColor="text1"/>
        </w:rPr>
      </w:pPr>
      <w:r w:rsidRPr="008A33F2">
        <w:rPr>
          <w:color w:val="000000" w:themeColor="text1"/>
        </w:rPr>
        <w:t>2.4 Wymiana stolarki okiennej, drzwi i bram według projektu</w:t>
      </w:r>
    </w:p>
    <w:p w14:paraId="31E943D7" w14:textId="1A58ABE7" w:rsidR="000D059F" w:rsidRPr="008A33F2" w:rsidRDefault="000D059F" w:rsidP="00C45CCF">
      <w:pPr>
        <w:jc w:val="both"/>
        <w:rPr>
          <w:rStyle w:val="t286pc"/>
          <w:color w:val="000000" w:themeColor="text1"/>
        </w:rPr>
      </w:pPr>
      <w:r w:rsidRPr="008A33F2">
        <w:rPr>
          <w:rStyle w:val="t286pc"/>
          <w:color w:val="000000" w:themeColor="text1"/>
        </w:rPr>
        <w:t>2.5 Wykonanie instalacji odgromowej</w:t>
      </w:r>
    </w:p>
    <w:p w14:paraId="75212130" w14:textId="0D2BBEAC" w:rsidR="000A5A3C" w:rsidRPr="008A33F2" w:rsidRDefault="000D059F" w:rsidP="00C45CCF">
      <w:pPr>
        <w:jc w:val="both"/>
        <w:rPr>
          <w:color w:val="000000" w:themeColor="text1"/>
        </w:rPr>
      </w:pPr>
      <w:r w:rsidRPr="00AE44F9">
        <w:rPr>
          <w:color w:val="000000" w:themeColor="text1"/>
        </w:rPr>
        <w:t xml:space="preserve">2.6 Prace dodatkowe </w:t>
      </w:r>
      <w:r w:rsidR="00A174DB" w:rsidRPr="00AE44F9">
        <w:rPr>
          <w:color w:val="000000" w:themeColor="text1"/>
        </w:rPr>
        <w:t>opisane w rozdziale 4 opis stanu docelowego</w:t>
      </w:r>
    </w:p>
    <w:p w14:paraId="17766340" w14:textId="77777777" w:rsidR="00C45CCF" w:rsidRPr="008A33F2" w:rsidRDefault="00C45CCF" w:rsidP="00C45CCF">
      <w:pPr>
        <w:jc w:val="both"/>
        <w:rPr>
          <w:b/>
          <w:bCs/>
          <w:color w:val="000000" w:themeColor="text1"/>
        </w:rPr>
      </w:pPr>
      <w:r w:rsidRPr="008A33F2">
        <w:rPr>
          <w:b/>
          <w:bCs/>
          <w:color w:val="000000" w:themeColor="text1"/>
        </w:rPr>
        <w:t>3. OPIS STANU ISTNIEJĄCEGO:</w:t>
      </w:r>
    </w:p>
    <w:p w14:paraId="4C459A0F" w14:textId="431911C1" w:rsidR="000D059F" w:rsidRPr="008A33F2" w:rsidRDefault="000D059F" w:rsidP="000D059F">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Budynki z lat 60.XX w. posiadają b. słabe właściwości termiczne, będące przyczyną strat ciepła i energii. Zgodnie z audytami przegrody zewnętrzne w dużej mierze charakteryzują się niewystarczającą izolacją.</w:t>
      </w:r>
    </w:p>
    <w:p w14:paraId="5551D3F1" w14:textId="77777777" w:rsidR="000A5A3C" w:rsidRPr="008A33F2" w:rsidRDefault="000A5A3C" w:rsidP="000D059F">
      <w:pPr>
        <w:autoSpaceDE w:val="0"/>
        <w:autoSpaceDN w:val="0"/>
        <w:adjustRightInd w:val="0"/>
        <w:spacing w:after="0" w:line="240" w:lineRule="auto"/>
        <w:jc w:val="both"/>
        <w:rPr>
          <w:rFonts w:ascii="Calibri" w:hAnsi="Calibri" w:cs="Calibri"/>
          <w:color w:val="000000" w:themeColor="text1"/>
        </w:rPr>
      </w:pPr>
    </w:p>
    <w:p w14:paraId="7C6C7BDB" w14:textId="4D9077FC"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1</w:t>
      </w:r>
    </w:p>
    <w:p w14:paraId="76EE541E" w14:textId="77777777" w:rsidR="000A5A3C" w:rsidRPr="008A33F2" w:rsidRDefault="000A5A3C" w:rsidP="000D059F">
      <w:pPr>
        <w:autoSpaceDE w:val="0"/>
        <w:autoSpaceDN w:val="0"/>
        <w:adjustRightInd w:val="0"/>
        <w:spacing w:after="0" w:line="240" w:lineRule="auto"/>
        <w:jc w:val="both"/>
        <w:rPr>
          <w:rFonts w:ascii="Calibri" w:hAnsi="Calibri" w:cs="Calibri"/>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60EEBBAF" w14:textId="77777777">
        <w:trPr>
          <w:trHeight w:val="84"/>
        </w:trPr>
        <w:tc>
          <w:tcPr>
            <w:tcW w:w="4999" w:type="dxa"/>
            <w:tcBorders>
              <w:top w:val="none" w:sz="6" w:space="0" w:color="auto"/>
              <w:bottom w:val="none" w:sz="6" w:space="0" w:color="auto"/>
              <w:right w:val="none" w:sz="6" w:space="0" w:color="auto"/>
            </w:tcBorders>
          </w:tcPr>
          <w:p w14:paraId="046EFB3D"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30A9109A"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3B6E32D9" w14:textId="77777777">
        <w:trPr>
          <w:trHeight w:val="84"/>
        </w:trPr>
        <w:tc>
          <w:tcPr>
            <w:tcW w:w="4999" w:type="dxa"/>
            <w:tcBorders>
              <w:top w:val="none" w:sz="6" w:space="0" w:color="auto"/>
              <w:bottom w:val="none" w:sz="6" w:space="0" w:color="auto"/>
              <w:right w:val="none" w:sz="6" w:space="0" w:color="auto"/>
            </w:tcBorders>
          </w:tcPr>
          <w:p w14:paraId="41A31D50"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29A85FC1"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6C7EDC8C" w14:textId="77777777">
        <w:trPr>
          <w:trHeight w:val="812"/>
        </w:trPr>
        <w:tc>
          <w:tcPr>
            <w:tcW w:w="4999" w:type="dxa"/>
            <w:tcBorders>
              <w:top w:val="none" w:sz="6" w:space="0" w:color="auto"/>
              <w:bottom w:val="none" w:sz="6" w:space="0" w:color="auto"/>
              <w:right w:val="none" w:sz="6" w:space="0" w:color="auto"/>
            </w:tcBorders>
          </w:tcPr>
          <w:p w14:paraId="0DA19078"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0A2FF2B6"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osłonowa oraz część ściany szczytowej - słupy ścian żelbetowe, jak również ściany części wyniesionej ponad dach niższy. Ze względu na nie spełnienie współczesnych wymogów energooszczędności projektuje się ocieplenie styropianem zgodnie z wymaganiami WT2021. Do nakładów doliczono ocieplenie ścian nieogrzewanych pomieszczeń trafo oraz cokołów . Styropian o współczynniku lambda = 0,031 W/m*K. Do kosztów doliczono również ocieplenie ościeży okien i drzwi styropianem o grubości co najmniej 2 cm o współczynniku lambda = 0,031 W/m*K. </w:t>
            </w:r>
          </w:p>
        </w:tc>
      </w:tr>
      <w:tr w:rsidR="008A33F2" w:rsidRPr="008A33F2" w14:paraId="16B8FA83" w14:textId="77777777">
        <w:trPr>
          <w:trHeight w:val="709"/>
        </w:trPr>
        <w:tc>
          <w:tcPr>
            <w:tcW w:w="4999" w:type="dxa"/>
            <w:tcBorders>
              <w:top w:val="none" w:sz="6" w:space="0" w:color="auto"/>
              <w:bottom w:val="none" w:sz="6" w:space="0" w:color="auto"/>
              <w:right w:val="none" w:sz="6" w:space="0" w:color="auto"/>
            </w:tcBorders>
          </w:tcPr>
          <w:p w14:paraId="59DFDC0C"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7C09957E"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wyższy nad halą na kratownicach stalowych oraz stalowych płatwiach pokryty płytami żelbetowymi korytkowymi. Na płytach ułożone są płyty styropianu grubości około 5 cm, szlichta cementowa oraz kilka warstw papy na lepiku (na skutek licznych napraw dachu faktyczna ilość warstw papy może być większa niż dwie).Nie zakładano modernizacji - brak możliwości technicznych na docieplenie lub likwidację tej części dachu oraz brak zgody Inwestora na demontaż i montaż nowego dachu z pyt PIR. </w:t>
            </w:r>
          </w:p>
        </w:tc>
      </w:tr>
      <w:tr w:rsidR="008A33F2" w:rsidRPr="008A33F2" w14:paraId="6609075A" w14:textId="77777777">
        <w:trPr>
          <w:trHeight w:val="191"/>
        </w:trPr>
        <w:tc>
          <w:tcPr>
            <w:tcW w:w="4999" w:type="dxa"/>
            <w:tcBorders>
              <w:top w:val="none" w:sz="6" w:space="0" w:color="auto"/>
              <w:bottom w:val="none" w:sz="6" w:space="0" w:color="auto"/>
              <w:right w:val="none" w:sz="6" w:space="0" w:color="auto"/>
            </w:tcBorders>
          </w:tcPr>
          <w:p w14:paraId="516F3141"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SW 2 - Ściana wewnętrzna </w:t>
            </w:r>
          </w:p>
        </w:tc>
        <w:tc>
          <w:tcPr>
            <w:tcW w:w="4999" w:type="dxa"/>
            <w:tcBorders>
              <w:top w:val="none" w:sz="6" w:space="0" w:color="auto"/>
              <w:left w:val="none" w:sz="6" w:space="0" w:color="auto"/>
              <w:bottom w:val="none" w:sz="6" w:space="0" w:color="auto"/>
            </w:tcBorders>
          </w:tcPr>
          <w:p w14:paraId="31C17743"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Ściany wewnętrzne pomiędzy pomieszczeniami ogrzewanymi i nieogrzewanymi (trafo). Nie projektuje się modernizacji. </w:t>
            </w:r>
          </w:p>
        </w:tc>
      </w:tr>
      <w:tr w:rsidR="008A33F2" w:rsidRPr="008A33F2" w14:paraId="36D52705" w14:textId="77777777">
        <w:trPr>
          <w:trHeight w:val="708"/>
        </w:trPr>
        <w:tc>
          <w:tcPr>
            <w:tcW w:w="4999" w:type="dxa"/>
            <w:tcBorders>
              <w:top w:val="none" w:sz="6" w:space="0" w:color="auto"/>
              <w:bottom w:val="none" w:sz="6" w:space="0" w:color="auto"/>
              <w:right w:val="none" w:sz="6" w:space="0" w:color="auto"/>
            </w:tcBorders>
          </w:tcPr>
          <w:p w14:paraId="036BE283"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w:t>
            </w:r>
          </w:p>
        </w:tc>
        <w:tc>
          <w:tcPr>
            <w:tcW w:w="4999" w:type="dxa"/>
            <w:tcBorders>
              <w:top w:val="none" w:sz="6" w:space="0" w:color="auto"/>
              <w:left w:val="none" w:sz="6" w:space="0" w:color="auto"/>
              <w:bottom w:val="none" w:sz="6" w:space="0" w:color="auto"/>
            </w:tcBorders>
          </w:tcPr>
          <w:p w14:paraId="5CDD74C2"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część ściany szczytowej - słupy ścian żelbetowe. Ze względu na nie spełnienie współczesnych wymogów energooszczędności projektuje się ocieplenie styropianem zgodnie z wymaganiami WT2021. Do nakładów doliczono ocieplenie ścian nieogrzewanych pomieszczeń trafo. Styropian o współczynniku lambda = 0,031 W/m*K. Do kosztów doliczono również ocieplenie ościeży okien i drzwi styropianem o grubości co najmniej 2 cm o współczynniku lambda = 0,031 W/m*K. </w:t>
            </w:r>
          </w:p>
        </w:tc>
      </w:tr>
      <w:tr w:rsidR="008A33F2" w:rsidRPr="008A33F2" w14:paraId="032BC2A0" w14:textId="77777777">
        <w:trPr>
          <w:trHeight w:val="707"/>
        </w:trPr>
        <w:tc>
          <w:tcPr>
            <w:tcW w:w="4999" w:type="dxa"/>
            <w:tcBorders>
              <w:top w:val="none" w:sz="6" w:space="0" w:color="auto"/>
              <w:bottom w:val="none" w:sz="6" w:space="0" w:color="auto"/>
              <w:right w:val="none" w:sz="6" w:space="0" w:color="auto"/>
            </w:tcBorders>
          </w:tcPr>
          <w:p w14:paraId="2A46BDEA"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STZ 2 - STROPODACH </w:t>
            </w:r>
          </w:p>
        </w:tc>
        <w:tc>
          <w:tcPr>
            <w:tcW w:w="4999" w:type="dxa"/>
            <w:tcBorders>
              <w:top w:val="none" w:sz="6" w:space="0" w:color="auto"/>
              <w:left w:val="none" w:sz="6" w:space="0" w:color="auto"/>
              <w:bottom w:val="none" w:sz="6" w:space="0" w:color="auto"/>
            </w:tcBorders>
          </w:tcPr>
          <w:p w14:paraId="76F07E57"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45CE5FDA" w14:textId="77777777">
        <w:trPr>
          <w:trHeight w:val="190"/>
        </w:trPr>
        <w:tc>
          <w:tcPr>
            <w:tcW w:w="4999" w:type="dxa"/>
            <w:tcBorders>
              <w:top w:val="none" w:sz="6" w:space="0" w:color="auto"/>
              <w:bottom w:val="none" w:sz="6" w:space="0" w:color="auto"/>
              <w:right w:val="none" w:sz="6" w:space="0" w:color="auto"/>
            </w:tcBorders>
          </w:tcPr>
          <w:p w14:paraId="40D620B5"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SW 1 - Ściana wewnętrzna </w:t>
            </w:r>
          </w:p>
        </w:tc>
        <w:tc>
          <w:tcPr>
            <w:tcW w:w="4999" w:type="dxa"/>
            <w:tcBorders>
              <w:top w:val="none" w:sz="6" w:space="0" w:color="auto"/>
              <w:left w:val="none" w:sz="6" w:space="0" w:color="auto"/>
              <w:bottom w:val="none" w:sz="6" w:space="0" w:color="auto"/>
            </w:tcBorders>
          </w:tcPr>
          <w:p w14:paraId="71B19C84"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Ściany wewnętrzne pomiędzy pomieszczeniami ogrzewanymi i nieogrzewanymi (trafo). Nie projektuje się modernizacji. </w:t>
            </w:r>
          </w:p>
        </w:tc>
      </w:tr>
      <w:tr w:rsidR="008A33F2" w:rsidRPr="008A33F2" w14:paraId="1D23D96F" w14:textId="77777777">
        <w:trPr>
          <w:trHeight w:val="191"/>
        </w:trPr>
        <w:tc>
          <w:tcPr>
            <w:tcW w:w="4999" w:type="dxa"/>
            <w:tcBorders>
              <w:top w:val="none" w:sz="6" w:space="0" w:color="auto"/>
              <w:bottom w:val="none" w:sz="6" w:space="0" w:color="auto"/>
              <w:right w:val="none" w:sz="6" w:space="0" w:color="auto"/>
            </w:tcBorders>
          </w:tcPr>
          <w:p w14:paraId="193FF741"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3 - ŚCIANA ZEWNĘTRZNA PW8 </w:t>
            </w:r>
          </w:p>
        </w:tc>
        <w:tc>
          <w:tcPr>
            <w:tcW w:w="4999" w:type="dxa"/>
            <w:tcBorders>
              <w:top w:val="none" w:sz="6" w:space="0" w:color="auto"/>
              <w:left w:val="none" w:sz="6" w:space="0" w:color="auto"/>
              <w:bottom w:val="none" w:sz="6" w:space="0" w:color="auto"/>
            </w:tcBorders>
          </w:tcPr>
          <w:p w14:paraId="45FD2FE9"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zewnętrzne lekka części nadbudowanej z płyt warstwowych PW8. Nie zakładano modernizacji. </w:t>
            </w:r>
          </w:p>
        </w:tc>
      </w:tr>
      <w:tr w:rsidR="008A33F2" w:rsidRPr="008A33F2" w14:paraId="292D764C" w14:textId="77777777">
        <w:trPr>
          <w:trHeight w:val="190"/>
        </w:trPr>
        <w:tc>
          <w:tcPr>
            <w:tcW w:w="4999" w:type="dxa"/>
            <w:tcBorders>
              <w:top w:val="none" w:sz="6" w:space="0" w:color="auto"/>
              <w:bottom w:val="none" w:sz="6" w:space="0" w:color="auto"/>
              <w:right w:val="none" w:sz="6" w:space="0" w:color="auto"/>
            </w:tcBorders>
          </w:tcPr>
          <w:p w14:paraId="03593E5C"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11BA0A65"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Nie projektuje się modernizacji. </w:t>
            </w:r>
          </w:p>
        </w:tc>
      </w:tr>
      <w:tr w:rsidR="008A33F2" w:rsidRPr="008A33F2" w14:paraId="66EF575E" w14:textId="77777777">
        <w:trPr>
          <w:trHeight w:val="190"/>
        </w:trPr>
        <w:tc>
          <w:tcPr>
            <w:tcW w:w="4999" w:type="dxa"/>
            <w:tcBorders>
              <w:top w:val="none" w:sz="6" w:space="0" w:color="auto"/>
              <w:bottom w:val="none" w:sz="6" w:space="0" w:color="auto"/>
              <w:right w:val="none" w:sz="6" w:space="0" w:color="auto"/>
            </w:tcBorders>
          </w:tcPr>
          <w:p w14:paraId="501FFE87"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1A - OKNO PCV </w:t>
            </w:r>
          </w:p>
        </w:tc>
        <w:tc>
          <w:tcPr>
            <w:tcW w:w="4999" w:type="dxa"/>
            <w:tcBorders>
              <w:top w:val="none" w:sz="6" w:space="0" w:color="auto"/>
              <w:left w:val="none" w:sz="6" w:space="0" w:color="auto"/>
              <w:bottom w:val="none" w:sz="6" w:space="0" w:color="auto"/>
            </w:tcBorders>
          </w:tcPr>
          <w:p w14:paraId="76744E5E"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części nadbudowanej. Nie zakładano modernizacji. </w:t>
            </w:r>
          </w:p>
        </w:tc>
      </w:tr>
      <w:tr w:rsidR="008A33F2" w:rsidRPr="008A33F2" w14:paraId="3E7D5A79" w14:textId="77777777">
        <w:trPr>
          <w:trHeight w:val="191"/>
        </w:trPr>
        <w:tc>
          <w:tcPr>
            <w:tcW w:w="4999" w:type="dxa"/>
            <w:tcBorders>
              <w:top w:val="none" w:sz="6" w:space="0" w:color="auto"/>
              <w:bottom w:val="none" w:sz="6" w:space="0" w:color="auto"/>
              <w:right w:val="none" w:sz="6" w:space="0" w:color="auto"/>
            </w:tcBorders>
          </w:tcPr>
          <w:p w14:paraId="06F7AEA8"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1 - DRZWI IZOLOWANE </w:t>
            </w:r>
          </w:p>
        </w:tc>
        <w:tc>
          <w:tcPr>
            <w:tcW w:w="4999" w:type="dxa"/>
            <w:tcBorders>
              <w:top w:val="none" w:sz="6" w:space="0" w:color="auto"/>
              <w:left w:val="none" w:sz="6" w:space="0" w:color="auto"/>
              <w:bottom w:val="none" w:sz="6" w:space="0" w:color="auto"/>
            </w:tcBorders>
          </w:tcPr>
          <w:p w14:paraId="66F42005"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izolowane w dobrym stanie technicznym. Nie projektuje się modernizacji. </w:t>
            </w:r>
          </w:p>
        </w:tc>
      </w:tr>
      <w:tr w:rsidR="008A33F2" w:rsidRPr="008A33F2" w14:paraId="6DB3D4B1" w14:textId="77777777">
        <w:trPr>
          <w:trHeight w:val="190"/>
        </w:trPr>
        <w:tc>
          <w:tcPr>
            <w:tcW w:w="4999" w:type="dxa"/>
            <w:tcBorders>
              <w:top w:val="none" w:sz="6" w:space="0" w:color="auto"/>
              <w:bottom w:val="none" w:sz="6" w:space="0" w:color="auto"/>
              <w:right w:val="none" w:sz="6" w:space="0" w:color="auto"/>
            </w:tcBorders>
          </w:tcPr>
          <w:p w14:paraId="6A04BB0E"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1 - BRAMA ROLETOWA </w:t>
            </w:r>
          </w:p>
        </w:tc>
        <w:tc>
          <w:tcPr>
            <w:tcW w:w="4999" w:type="dxa"/>
            <w:tcBorders>
              <w:top w:val="none" w:sz="6" w:space="0" w:color="auto"/>
              <w:left w:val="none" w:sz="6" w:space="0" w:color="auto"/>
              <w:bottom w:val="none" w:sz="6" w:space="0" w:color="auto"/>
            </w:tcBorders>
          </w:tcPr>
          <w:p w14:paraId="528905E4" w14:textId="77777777" w:rsidR="000A5A3C" w:rsidRPr="008A33F2" w:rsidRDefault="000A5A3C" w:rsidP="000A5A3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Brama rolowana w dobrym stanie technicznym. Nie projektuje się modernizacji. </w:t>
            </w:r>
          </w:p>
        </w:tc>
      </w:tr>
    </w:tbl>
    <w:p w14:paraId="1556ED93" w14:textId="77777777" w:rsidR="000D059F" w:rsidRPr="008A33F2" w:rsidRDefault="000D059F" w:rsidP="000D059F">
      <w:pPr>
        <w:autoSpaceDE w:val="0"/>
        <w:autoSpaceDN w:val="0"/>
        <w:adjustRightInd w:val="0"/>
        <w:spacing w:after="0" w:line="240" w:lineRule="auto"/>
        <w:jc w:val="both"/>
        <w:rPr>
          <w:rFonts w:ascii="Calibri" w:hAnsi="Calibri" w:cs="Calibri"/>
          <w:color w:val="000000" w:themeColor="text1"/>
        </w:rPr>
      </w:pPr>
    </w:p>
    <w:p w14:paraId="1E420452" w14:textId="77777777" w:rsidR="009D2E33" w:rsidRPr="008A33F2" w:rsidRDefault="009D2E33" w:rsidP="000D059F">
      <w:pPr>
        <w:autoSpaceDE w:val="0"/>
        <w:autoSpaceDN w:val="0"/>
        <w:adjustRightInd w:val="0"/>
        <w:spacing w:after="0" w:line="240" w:lineRule="auto"/>
        <w:jc w:val="both"/>
        <w:rPr>
          <w:rFonts w:ascii="Calibri" w:hAnsi="Calibri" w:cs="Calibri"/>
          <w:color w:val="000000" w:themeColor="text1"/>
        </w:rPr>
      </w:pPr>
    </w:p>
    <w:p w14:paraId="25A8869C" w14:textId="77777777" w:rsidR="009D2E33" w:rsidRPr="008A33F2" w:rsidRDefault="009D2E33" w:rsidP="000D059F">
      <w:pPr>
        <w:autoSpaceDE w:val="0"/>
        <w:autoSpaceDN w:val="0"/>
        <w:adjustRightInd w:val="0"/>
        <w:spacing w:after="0" w:line="240" w:lineRule="auto"/>
        <w:jc w:val="both"/>
        <w:rPr>
          <w:rFonts w:ascii="Calibri" w:hAnsi="Calibri" w:cs="Calibri"/>
          <w:color w:val="000000" w:themeColor="text1"/>
        </w:rPr>
      </w:pPr>
    </w:p>
    <w:p w14:paraId="7A0E19B5" w14:textId="77325E60" w:rsidR="000D059F" w:rsidRPr="008A33F2" w:rsidRDefault="000A5A3C"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2.</w:t>
      </w:r>
    </w:p>
    <w:p w14:paraId="68AA23D9"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55FEF9EE" w14:textId="77777777">
        <w:trPr>
          <w:trHeight w:val="84"/>
        </w:trPr>
        <w:tc>
          <w:tcPr>
            <w:tcW w:w="4999" w:type="dxa"/>
            <w:tcBorders>
              <w:top w:val="none" w:sz="6" w:space="0" w:color="auto"/>
              <w:bottom w:val="none" w:sz="6" w:space="0" w:color="auto"/>
              <w:right w:val="none" w:sz="6" w:space="0" w:color="auto"/>
            </w:tcBorders>
          </w:tcPr>
          <w:p w14:paraId="052BB828"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79448DC0"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7179D8C7" w14:textId="77777777">
        <w:trPr>
          <w:trHeight w:val="84"/>
        </w:trPr>
        <w:tc>
          <w:tcPr>
            <w:tcW w:w="4999" w:type="dxa"/>
            <w:tcBorders>
              <w:top w:val="none" w:sz="6" w:space="0" w:color="auto"/>
              <w:bottom w:val="none" w:sz="6" w:space="0" w:color="auto"/>
              <w:right w:val="none" w:sz="6" w:space="0" w:color="auto"/>
            </w:tcBorders>
          </w:tcPr>
          <w:p w14:paraId="31C710FA"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3CE327C7"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6F35E3B9" w14:textId="77777777">
        <w:trPr>
          <w:trHeight w:val="708"/>
        </w:trPr>
        <w:tc>
          <w:tcPr>
            <w:tcW w:w="4999" w:type="dxa"/>
            <w:tcBorders>
              <w:top w:val="none" w:sz="6" w:space="0" w:color="auto"/>
              <w:bottom w:val="none" w:sz="6" w:space="0" w:color="auto"/>
              <w:right w:val="none" w:sz="6" w:space="0" w:color="auto"/>
            </w:tcBorders>
          </w:tcPr>
          <w:p w14:paraId="6A7E422D"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08BDAA2B"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osłonowa - słupy ścian żelbetowe. Ze względu na nie spełnienie współczesnych wymogów energooszczędności projektuje się ocieplenie styropianem zgodnie z wymaganiami WT2021. Do nakładów doliczono ocieplenie cokołów. Styropian o współczynniku lambda = 0,031 W/m*K. Do kosztów doliczono również ocieplenie ościeży okien i drzwi styropianem o grubości co najmniej 2 cm o współczynniku lambda = 0,031 W/m*K. Założono również ocieplenie ścian pomieszczenia trafo. </w:t>
            </w:r>
          </w:p>
        </w:tc>
      </w:tr>
      <w:tr w:rsidR="008A33F2" w:rsidRPr="008A33F2" w14:paraId="2FFA0DD6" w14:textId="77777777">
        <w:trPr>
          <w:trHeight w:val="709"/>
        </w:trPr>
        <w:tc>
          <w:tcPr>
            <w:tcW w:w="4999" w:type="dxa"/>
            <w:tcBorders>
              <w:top w:val="none" w:sz="6" w:space="0" w:color="auto"/>
              <w:bottom w:val="none" w:sz="6" w:space="0" w:color="auto"/>
              <w:right w:val="none" w:sz="6" w:space="0" w:color="auto"/>
            </w:tcBorders>
          </w:tcPr>
          <w:p w14:paraId="016E2194"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2 - STROPODACH </w:t>
            </w:r>
          </w:p>
        </w:tc>
        <w:tc>
          <w:tcPr>
            <w:tcW w:w="4999" w:type="dxa"/>
            <w:tcBorders>
              <w:top w:val="none" w:sz="6" w:space="0" w:color="auto"/>
              <w:left w:val="none" w:sz="6" w:space="0" w:color="auto"/>
              <w:bottom w:val="none" w:sz="6" w:space="0" w:color="auto"/>
            </w:tcBorders>
          </w:tcPr>
          <w:p w14:paraId="790AD77F"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część dachu z płyt korytkowych.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0A2EAD45" w14:textId="77777777">
        <w:trPr>
          <w:trHeight w:val="708"/>
        </w:trPr>
        <w:tc>
          <w:tcPr>
            <w:tcW w:w="4999" w:type="dxa"/>
            <w:tcBorders>
              <w:top w:val="none" w:sz="6" w:space="0" w:color="auto"/>
              <w:bottom w:val="none" w:sz="6" w:space="0" w:color="auto"/>
              <w:right w:val="none" w:sz="6" w:space="0" w:color="auto"/>
            </w:tcBorders>
          </w:tcPr>
          <w:p w14:paraId="26F1A2EF"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w:t>
            </w:r>
          </w:p>
        </w:tc>
        <w:tc>
          <w:tcPr>
            <w:tcW w:w="4999" w:type="dxa"/>
            <w:tcBorders>
              <w:top w:val="none" w:sz="6" w:space="0" w:color="auto"/>
              <w:left w:val="none" w:sz="6" w:space="0" w:color="auto"/>
              <w:bottom w:val="none" w:sz="6" w:space="0" w:color="auto"/>
            </w:tcBorders>
          </w:tcPr>
          <w:p w14:paraId="1F047CA6"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część ściany szczytowej - słupy ścian żelbetowe oraz ściany sprężarkowi i komunikacji. Ze względu na nie spełnienie współczesnych wymogów energooszczędności projektuje się ocieplenie styropianem zgodnie z wymaganiami WT2021. Do nakładów doliczono ocieplenie ścian attykowych, cokołów . Styropian o współczynniku lambda = 0,031 W/m*K. Do kosztów doliczono również ocieplenie ościeży okien i drzwi styropianem o grubości co najmniej 2 cm o współczynniku lambda = 0,031 W/m*K. </w:t>
            </w:r>
          </w:p>
        </w:tc>
      </w:tr>
      <w:tr w:rsidR="008A33F2" w:rsidRPr="008A33F2" w14:paraId="596AFF01" w14:textId="77777777">
        <w:trPr>
          <w:trHeight w:val="190"/>
        </w:trPr>
        <w:tc>
          <w:tcPr>
            <w:tcW w:w="4999" w:type="dxa"/>
            <w:tcBorders>
              <w:top w:val="none" w:sz="6" w:space="0" w:color="auto"/>
              <w:bottom w:val="none" w:sz="6" w:space="0" w:color="auto"/>
              <w:right w:val="none" w:sz="6" w:space="0" w:color="auto"/>
            </w:tcBorders>
          </w:tcPr>
          <w:p w14:paraId="3BB9F60D"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SW 1 - Ściana wewnętrzna </w:t>
            </w:r>
          </w:p>
        </w:tc>
        <w:tc>
          <w:tcPr>
            <w:tcW w:w="4999" w:type="dxa"/>
            <w:tcBorders>
              <w:top w:val="none" w:sz="6" w:space="0" w:color="auto"/>
              <w:left w:val="none" w:sz="6" w:space="0" w:color="auto"/>
              <w:bottom w:val="none" w:sz="6" w:space="0" w:color="auto"/>
            </w:tcBorders>
          </w:tcPr>
          <w:p w14:paraId="68211D39"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Ściany wewnętrzne pomiędzy pomieszczeniami ogrzewanymi i nieogrzewanymi (trafo). Nie projektuje się modernizacji. </w:t>
            </w:r>
          </w:p>
        </w:tc>
      </w:tr>
      <w:tr w:rsidR="008A33F2" w:rsidRPr="008A33F2" w14:paraId="79B23EBA" w14:textId="77777777">
        <w:trPr>
          <w:trHeight w:val="502"/>
        </w:trPr>
        <w:tc>
          <w:tcPr>
            <w:tcW w:w="4999" w:type="dxa"/>
            <w:tcBorders>
              <w:top w:val="none" w:sz="6" w:space="0" w:color="auto"/>
              <w:bottom w:val="none" w:sz="6" w:space="0" w:color="auto"/>
              <w:right w:val="none" w:sz="6" w:space="0" w:color="auto"/>
            </w:tcBorders>
          </w:tcPr>
          <w:p w14:paraId="78C5A76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STZ 1 - STROPODACH </w:t>
            </w:r>
          </w:p>
        </w:tc>
        <w:tc>
          <w:tcPr>
            <w:tcW w:w="4999" w:type="dxa"/>
            <w:tcBorders>
              <w:top w:val="none" w:sz="6" w:space="0" w:color="auto"/>
              <w:left w:val="none" w:sz="6" w:space="0" w:color="auto"/>
              <w:bottom w:val="none" w:sz="6" w:space="0" w:color="auto"/>
            </w:tcBorders>
          </w:tcPr>
          <w:p w14:paraId="51B3CC52"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sprężarkownią i komunikacją pokryty płytami żelbetowymi korytkowymi. Na płytach ułożone są płyty styropianu grubości około 5 cm, szlichta cementowa oraz kilka warstw papy na lepiku (na skutek licznych napraw dachu faktyczna ilość warstw papy może być większa niż dwie).Nie projektuje się modernizacji. </w:t>
            </w:r>
          </w:p>
        </w:tc>
      </w:tr>
      <w:tr w:rsidR="008A33F2" w:rsidRPr="008A33F2" w14:paraId="4E833F0D" w14:textId="77777777">
        <w:trPr>
          <w:trHeight w:val="190"/>
        </w:trPr>
        <w:tc>
          <w:tcPr>
            <w:tcW w:w="4999" w:type="dxa"/>
            <w:tcBorders>
              <w:top w:val="none" w:sz="6" w:space="0" w:color="auto"/>
              <w:bottom w:val="none" w:sz="6" w:space="0" w:color="auto"/>
              <w:right w:val="none" w:sz="6" w:space="0" w:color="auto"/>
            </w:tcBorders>
          </w:tcPr>
          <w:p w14:paraId="461D56B6"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6E9468B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Nie projektuje się modernizacji. </w:t>
            </w:r>
          </w:p>
        </w:tc>
      </w:tr>
      <w:tr w:rsidR="008A33F2" w:rsidRPr="008A33F2" w14:paraId="61688FA2" w14:textId="77777777">
        <w:trPr>
          <w:trHeight w:val="191"/>
        </w:trPr>
        <w:tc>
          <w:tcPr>
            <w:tcW w:w="4999" w:type="dxa"/>
            <w:tcBorders>
              <w:top w:val="none" w:sz="6" w:space="0" w:color="auto"/>
              <w:bottom w:val="none" w:sz="6" w:space="0" w:color="auto"/>
              <w:right w:val="none" w:sz="6" w:space="0" w:color="auto"/>
            </w:tcBorders>
          </w:tcPr>
          <w:p w14:paraId="1C16C3A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305C5654"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(wszystkie takie okna w budynku). Założono ich wymianę na nowe okna o Umax=0,9 W/m2*K. </w:t>
            </w:r>
          </w:p>
        </w:tc>
      </w:tr>
      <w:tr w:rsidR="008A33F2" w:rsidRPr="008A33F2" w14:paraId="3638483F" w14:textId="77777777">
        <w:trPr>
          <w:trHeight w:val="294"/>
        </w:trPr>
        <w:tc>
          <w:tcPr>
            <w:tcW w:w="4999" w:type="dxa"/>
            <w:tcBorders>
              <w:top w:val="none" w:sz="6" w:space="0" w:color="auto"/>
              <w:bottom w:val="none" w:sz="6" w:space="0" w:color="auto"/>
              <w:right w:val="none" w:sz="6" w:space="0" w:color="auto"/>
            </w:tcBorders>
          </w:tcPr>
          <w:p w14:paraId="035B1FC2"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1A - OKNO PCV </w:t>
            </w:r>
          </w:p>
        </w:tc>
        <w:tc>
          <w:tcPr>
            <w:tcW w:w="4999" w:type="dxa"/>
            <w:tcBorders>
              <w:top w:val="none" w:sz="6" w:space="0" w:color="auto"/>
              <w:left w:val="none" w:sz="6" w:space="0" w:color="auto"/>
              <w:bottom w:val="none" w:sz="6" w:space="0" w:color="auto"/>
            </w:tcBorders>
          </w:tcPr>
          <w:p w14:paraId="59DE0A26"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średnim stanie technicznym (2 okna stołówki). Okna zostały wmontowane w ramę większego okna. Z tego powodu założono ich wymianę na nowe okna o Umax=0,9 W/m2*K. </w:t>
            </w:r>
          </w:p>
        </w:tc>
      </w:tr>
      <w:tr w:rsidR="008A33F2" w:rsidRPr="008A33F2" w14:paraId="36C13FCE" w14:textId="77777777">
        <w:trPr>
          <w:trHeight w:val="190"/>
        </w:trPr>
        <w:tc>
          <w:tcPr>
            <w:tcW w:w="4999" w:type="dxa"/>
            <w:tcBorders>
              <w:top w:val="none" w:sz="6" w:space="0" w:color="auto"/>
              <w:bottom w:val="none" w:sz="6" w:space="0" w:color="auto"/>
              <w:right w:val="none" w:sz="6" w:space="0" w:color="auto"/>
            </w:tcBorders>
          </w:tcPr>
          <w:p w14:paraId="283856B4"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1 - DRZWI IZOLOWANE </w:t>
            </w:r>
          </w:p>
        </w:tc>
        <w:tc>
          <w:tcPr>
            <w:tcW w:w="4999" w:type="dxa"/>
            <w:tcBorders>
              <w:top w:val="none" w:sz="6" w:space="0" w:color="auto"/>
              <w:left w:val="none" w:sz="6" w:space="0" w:color="auto"/>
              <w:bottom w:val="none" w:sz="6" w:space="0" w:color="auto"/>
            </w:tcBorders>
          </w:tcPr>
          <w:p w14:paraId="14630B9D"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izolowane w dobrym stanie technicznym. Nie projektuje się modernizacji. </w:t>
            </w:r>
          </w:p>
        </w:tc>
      </w:tr>
      <w:tr w:rsidR="008A33F2" w:rsidRPr="008A33F2" w14:paraId="7CE50430" w14:textId="77777777">
        <w:trPr>
          <w:trHeight w:val="190"/>
        </w:trPr>
        <w:tc>
          <w:tcPr>
            <w:tcW w:w="4999" w:type="dxa"/>
            <w:tcBorders>
              <w:top w:val="none" w:sz="6" w:space="0" w:color="auto"/>
              <w:bottom w:val="none" w:sz="6" w:space="0" w:color="auto"/>
              <w:right w:val="none" w:sz="6" w:space="0" w:color="auto"/>
            </w:tcBorders>
          </w:tcPr>
          <w:p w14:paraId="2EB99D66"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1 - BRAMA ROLETOWA </w:t>
            </w:r>
          </w:p>
        </w:tc>
        <w:tc>
          <w:tcPr>
            <w:tcW w:w="4999" w:type="dxa"/>
            <w:tcBorders>
              <w:top w:val="none" w:sz="6" w:space="0" w:color="auto"/>
              <w:left w:val="none" w:sz="6" w:space="0" w:color="auto"/>
              <w:bottom w:val="none" w:sz="6" w:space="0" w:color="auto"/>
            </w:tcBorders>
          </w:tcPr>
          <w:p w14:paraId="21D82A8C"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Brama rolowana w dobrym stanie technicznym. Nie projektuje się modernizacji. </w:t>
            </w:r>
          </w:p>
        </w:tc>
      </w:tr>
    </w:tbl>
    <w:p w14:paraId="77604BBB" w14:textId="77777777"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p>
    <w:p w14:paraId="4DA920D2" w14:textId="77777777" w:rsidR="009D2E33" w:rsidRPr="008A33F2" w:rsidRDefault="009D2E33" w:rsidP="000D059F">
      <w:pPr>
        <w:autoSpaceDE w:val="0"/>
        <w:autoSpaceDN w:val="0"/>
        <w:adjustRightInd w:val="0"/>
        <w:spacing w:after="0" w:line="240" w:lineRule="auto"/>
        <w:jc w:val="both"/>
        <w:rPr>
          <w:rFonts w:ascii="Calibri" w:hAnsi="Calibri" w:cs="Calibri"/>
          <w:b/>
          <w:bCs/>
          <w:color w:val="000000" w:themeColor="text1"/>
        </w:rPr>
      </w:pPr>
    </w:p>
    <w:p w14:paraId="483FA571" w14:textId="77777777" w:rsidR="009D2E33" w:rsidRPr="008A33F2" w:rsidRDefault="009D2E33" w:rsidP="000D059F">
      <w:pPr>
        <w:autoSpaceDE w:val="0"/>
        <w:autoSpaceDN w:val="0"/>
        <w:adjustRightInd w:val="0"/>
        <w:spacing w:after="0" w:line="240" w:lineRule="auto"/>
        <w:jc w:val="both"/>
        <w:rPr>
          <w:rFonts w:ascii="Calibri" w:hAnsi="Calibri" w:cs="Calibri"/>
          <w:b/>
          <w:bCs/>
          <w:color w:val="000000" w:themeColor="text1"/>
        </w:rPr>
      </w:pPr>
    </w:p>
    <w:p w14:paraId="260795B1" w14:textId="18922EB9"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3</w:t>
      </w:r>
    </w:p>
    <w:p w14:paraId="03F8E9F6" w14:textId="77777777"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4F7F8ED7" w14:textId="77777777">
        <w:trPr>
          <w:trHeight w:val="84"/>
        </w:trPr>
        <w:tc>
          <w:tcPr>
            <w:tcW w:w="4999" w:type="dxa"/>
            <w:tcBorders>
              <w:top w:val="none" w:sz="6" w:space="0" w:color="auto"/>
              <w:bottom w:val="none" w:sz="6" w:space="0" w:color="auto"/>
              <w:right w:val="none" w:sz="6" w:space="0" w:color="auto"/>
            </w:tcBorders>
          </w:tcPr>
          <w:p w14:paraId="39E34617"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5F04A01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26B5AB1C" w14:textId="77777777">
        <w:trPr>
          <w:trHeight w:val="84"/>
        </w:trPr>
        <w:tc>
          <w:tcPr>
            <w:tcW w:w="4999" w:type="dxa"/>
            <w:tcBorders>
              <w:top w:val="none" w:sz="6" w:space="0" w:color="auto"/>
              <w:bottom w:val="none" w:sz="6" w:space="0" w:color="auto"/>
              <w:right w:val="none" w:sz="6" w:space="0" w:color="auto"/>
            </w:tcBorders>
          </w:tcPr>
          <w:p w14:paraId="6B97B62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3634E804"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2C79D045" w14:textId="77777777">
        <w:trPr>
          <w:trHeight w:val="708"/>
        </w:trPr>
        <w:tc>
          <w:tcPr>
            <w:tcW w:w="4999" w:type="dxa"/>
            <w:tcBorders>
              <w:top w:val="none" w:sz="6" w:space="0" w:color="auto"/>
              <w:bottom w:val="none" w:sz="6" w:space="0" w:color="auto"/>
              <w:right w:val="none" w:sz="6" w:space="0" w:color="auto"/>
            </w:tcBorders>
          </w:tcPr>
          <w:p w14:paraId="227219DB"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0E56A161"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osłonowa - słupy ścian żelbetowe. Ze względu na nie spełnienie współczesnych wymogów energooszczędności projektuje się ocieplenie styropianem zgodnie z wymaganiami WT2021. Do nakładów doliczono ocieplenie cokołów oraz ocieplenie do głębokości 60 cm poniżej poziomu terenu. Styropian o współczynniku lambda = 0,031 W/m*K. Do kosztów doliczono również ocieplenie ościeży okien i drzwi styropianem o grubości co najmniej 2 cm o współczynniku lambda = 0,031 W/m*K. </w:t>
            </w:r>
          </w:p>
        </w:tc>
      </w:tr>
      <w:tr w:rsidR="008A33F2" w:rsidRPr="008A33F2" w14:paraId="54342135" w14:textId="77777777">
        <w:trPr>
          <w:trHeight w:val="709"/>
        </w:trPr>
        <w:tc>
          <w:tcPr>
            <w:tcW w:w="4999" w:type="dxa"/>
            <w:tcBorders>
              <w:top w:val="none" w:sz="6" w:space="0" w:color="auto"/>
              <w:bottom w:val="none" w:sz="6" w:space="0" w:color="auto"/>
              <w:right w:val="none" w:sz="6" w:space="0" w:color="auto"/>
            </w:tcBorders>
          </w:tcPr>
          <w:p w14:paraId="5837AC39"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6AD6F9A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605A337F" w14:textId="77777777">
        <w:trPr>
          <w:trHeight w:val="708"/>
        </w:trPr>
        <w:tc>
          <w:tcPr>
            <w:tcW w:w="4999" w:type="dxa"/>
            <w:tcBorders>
              <w:top w:val="none" w:sz="6" w:space="0" w:color="auto"/>
              <w:bottom w:val="none" w:sz="6" w:space="0" w:color="auto"/>
              <w:right w:val="none" w:sz="6" w:space="0" w:color="auto"/>
            </w:tcBorders>
          </w:tcPr>
          <w:p w14:paraId="6EEAC83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w:t>
            </w:r>
          </w:p>
        </w:tc>
        <w:tc>
          <w:tcPr>
            <w:tcW w:w="4999" w:type="dxa"/>
            <w:tcBorders>
              <w:top w:val="none" w:sz="6" w:space="0" w:color="auto"/>
              <w:left w:val="none" w:sz="6" w:space="0" w:color="auto"/>
              <w:bottom w:val="none" w:sz="6" w:space="0" w:color="auto"/>
            </w:tcBorders>
          </w:tcPr>
          <w:p w14:paraId="4010D222"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ściana szczytowa. Ze względu na nie spełnienie współczesnych wymogów energooszczędności projektuje się ocieplenie styropianem zgodnie z wymaganiami WT2021. Do nakładów doliczono ocieplenie ścian attykowych, cokołów oraz ocieplenie do głębokości 60 cm poniżej poziomu terenu. Styropian o współczynniku lambda = 0,031 W/m*K. Do kosztów doliczono również ocieplenie ościeży okien i drzwi styropianem o grubości co najmniej 2 cm o współczynniku lambda = 0,031 W/m*K. </w:t>
            </w:r>
          </w:p>
        </w:tc>
      </w:tr>
      <w:tr w:rsidR="008A33F2" w:rsidRPr="008A33F2" w14:paraId="20C5591D" w14:textId="77777777">
        <w:trPr>
          <w:trHeight w:val="190"/>
        </w:trPr>
        <w:tc>
          <w:tcPr>
            <w:tcW w:w="4999" w:type="dxa"/>
            <w:tcBorders>
              <w:top w:val="none" w:sz="6" w:space="0" w:color="auto"/>
              <w:bottom w:val="none" w:sz="6" w:space="0" w:color="auto"/>
              <w:right w:val="none" w:sz="6" w:space="0" w:color="auto"/>
            </w:tcBorders>
          </w:tcPr>
          <w:p w14:paraId="7F768479"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2 - BRAMA NOWA </w:t>
            </w:r>
          </w:p>
        </w:tc>
        <w:tc>
          <w:tcPr>
            <w:tcW w:w="4999" w:type="dxa"/>
            <w:tcBorders>
              <w:top w:val="none" w:sz="6" w:space="0" w:color="auto"/>
              <w:left w:val="none" w:sz="6" w:space="0" w:color="auto"/>
              <w:bottom w:val="none" w:sz="6" w:space="0" w:color="auto"/>
            </w:tcBorders>
          </w:tcPr>
          <w:p w14:paraId="00C50109"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Brama izolowana w dobrym stanie technicznym. Nie projektuje się modernizacji </w:t>
            </w:r>
          </w:p>
        </w:tc>
      </w:tr>
      <w:tr w:rsidR="008A33F2" w:rsidRPr="008A33F2" w14:paraId="769E3380" w14:textId="77777777">
        <w:trPr>
          <w:trHeight w:val="190"/>
        </w:trPr>
        <w:tc>
          <w:tcPr>
            <w:tcW w:w="4999" w:type="dxa"/>
            <w:tcBorders>
              <w:top w:val="none" w:sz="6" w:space="0" w:color="auto"/>
              <w:bottom w:val="none" w:sz="6" w:space="0" w:color="auto"/>
              <w:right w:val="none" w:sz="6" w:space="0" w:color="auto"/>
            </w:tcBorders>
          </w:tcPr>
          <w:p w14:paraId="4DF872C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4F57CE9D"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Nie projektuje się modernizacji. </w:t>
            </w:r>
          </w:p>
        </w:tc>
      </w:tr>
      <w:tr w:rsidR="008A33F2" w:rsidRPr="008A33F2" w14:paraId="685C14B8" w14:textId="77777777">
        <w:trPr>
          <w:trHeight w:val="191"/>
        </w:trPr>
        <w:tc>
          <w:tcPr>
            <w:tcW w:w="4999" w:type="dxa"/>
            <w:tcBorders>
              <w:top w:val="none" w:sz="6" w:space="0" w:color="auto"/>
              <w:bottom w:val="none" w:sz="6" w:space="0" w:color="auto"/>
              <w:right w:val="none" w:sz="6" w:space="0" w:color="auto"/>
            </w:tcBorders>
          </w:tcPr>
          <w:p w14:paraId="2E2AA6D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1 - DRZWI IZOLOWANE </w:t>
            </w:r>
          </w:p>
        </w:tc>
        <w:tc>
          <w:tcPr>
            <w:tcW w:w="4999" w:type="dxa"/>
            <w:tcBorders>
              <w:top w:val="none" w:sz="6" w:space="0" w:color="auto"/>
              <w:left w:val="none" w:sz="6" w:space="0" w:color="auto"/>
              <w:bottom w:val="none" w:sz="6" w:space="0" w:color="auto"/>
            </w:tcBorders>
          </w:tcPr>
          <w:p w14:paraId="355065BF"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izolowane w dobrym stanie technicznym. Nie projektuje się modernizacji. </w:t>
            </w:r>
          </w:p>
        </w:tc>
      </w:tr>
    </w:tbl>
    <w:p w14:paraId="176A5EF5" w14:textId="77777777"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p>
    <w:p w14:paraId="0094A17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BED33C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E39C93E"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F20ABCC"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3AF50B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84C9573"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4244AA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40CD765"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F131C1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2877D7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69FF1E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427F7D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A42A3A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12DC22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AE63DB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21DCD8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2561ED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2DCBBCE" w14:textId="7C62B8BD"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5.</w:t>
      </w:r>
    </w:p>
    <w:p w14:paraId="04D4967C" w14:textId="77777777"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7F9C6C28" w14:textId="77777777">
        <w:trPr>
          <w:trHeight w:val="84"/>
        </w:trPr>
        <w:tc>
          <w:tcPr>
            <w:tcW w:w="4999" w:type="dxa"/>
            <w:tcBorders>
              <w:top w:val="none" w:sz="6" w:space="0" w:color="auto"/>
              <w:bottom w:val="none" w:sz="6" w:space="0" w:color="auto"/>
              <w:right w:val="none" w:sz="6" w:space="0" w:color="auto"/>
            </w:tcBorders>
          </w:tcPr>
          <w:p w14:paraId="6F63E07E"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65A82B92"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3FA7F636" w14:textId="77777777">
        <w:trPr>
          <w:trHeight w:val="84"/>
        </w:trPr>
        <w:tc>
          <w:tcPr>
            <w:tcW w:w="4999" w:type="dxa"/>
            <w:tcBorders>
              <w:top w:val="none" w:sz="6" w:space="0" w:color="auto"/>
              <w:bottom w:val="none" w:sz="6" w:space="0" w:color="auto"/>
              <w:right w:val="none" w:sz="6" w:space="0" w:color="auto"/>
            </w:tcBorders>
          </w:tcPr>
          <w:p w14:paraId="2EEE3EDB"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04EE2902"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060C73A6" w14:textId="77777777">
        <w:trPr>
          <w:trHeight w:val="604"/>
        </w:trPr>
        <w:tc>
          <w:tcPr>
            <w:tcW w:w="4999" w:type="dxa"/>
            <w:tcBorders>
              <w:top w:val="none" w:sz="6" w:space="0" w:color="auto"/>
              <w:bottom w:val="none" w:sz="6" w:space="0" w:color="auto"/>
              <w:right w:val="none" w:sz="6" w:space="0" w:color="auto"/>
            </w:tcBorders>
          </w:tcPr>
          <w:p w14:paraId="299D503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131ACBE3"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osłonowa - słupy ścian żelbetowe. Ze względu na nie spełnienie współczesnych wymogów energooszczędności projektuje się ocieplenie styropianem zgodnie z wymaganiami WT2021. Do nakładów doliczono ocieplenie cokołów. Styropian o współczynniku lambda = 0,031 W/m*K. Do kosztów doliczono również ocieplenie ościeży okien i drzwi styropianem o grubości co najmniej 2 cm o współczynniku lambda = 0,031 W/m*K. </w:t>
            </w:r>
          </w:p>
        </w:tc>
      </w:tr>
      <w:tr w:rsidR="008A33F2" w:rsidRPr="008A33F2" w14:paraId="74DD0D62" w14:textId="77777777">
        <w:trPr>
          <w:trHeight w:val="709"/>
        </w:trPr>
        <w:tc>
          <w:tcPr>
            <w:tcW w:w="4999" w:type="dxa"/>
            <w:tcBorders>
              <w:top w:val="none" w:sz="6" w:space="0" w:color="auto"/>
              <w:bottom w:val="none" w:sz="6" w:space="0" w:color="auto"/>
              <w:right w:val="none" w:sz="6" w:space="0" w:color="auto"/>
            </w:tcBorders>
          </w:tcPr>
          <w:p w14:paraId="26BD52EA"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4822A9E8"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13554EDC" w14:textId="77777777">
        <w:trPr>
          <w:trHeight w:val="708"/>
        </w:trPr>
        <w:tc>
          <w:tcPr>
            <w:tcW w:w="4999" w:type="dxa"/>
            <w:tcBorders>
              <w:top w:val="none" w:sz="6" w:space="0" w:color="auto"/>
              <w:bottom w:val="none" w:sz="6" w:space="0" w:color="auto"/>
              <w:right w:val="none" w:sz="6" w:space="0" w:color="auto"/>
            </w:tcBorders>
          </w:tcPr>
          <w:p w14:paraId="5F575C37"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w:t>
            </w:r>
          </w:p>
        </w:tc>
        <w:tc>
          <w:tcPr>
            <w:tcW w:w="4999" w:type="dxa"/>
            <w:tcBorders>
              <w:top w:val="none" w:sz="6" w:space="0" w:color="auto"/>
              <w:left w:val="none" w:sz="6" w:space="0" w:color="auto"/>
              <w:bottom w:val="none" w:sz="6" w:space="0" w:color="auto"/>
            </w:tcBorders>
          </w:tcPr>
          <w:p w14:paraId="35798E4F"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ściana szczytowa oraz fragment ściany południowej z bramą. Ze względu na nie spełnienie współczesnych wymogów energooszczędności projektuje się ocieplenie styropianem zgodnie z wymaganiami WT2021. Do nakładów doliczono ocieplenie ścian attykowych, cokołów. Styropian o współczynniku lambda = 0,031 W/m*K. Do kosztów doliczono również ocieplenie ościeży okien i drzwi styropianem o grubości co najmniej 2 cm o współczynniku lambda = 0,031 W/m*K. </w:t>
            </w:r>
          </w:p>
        </w:tc>
      </w:tr>
      <w:tr w:rsidR="008A33F2" w:rsidRPr="008A33F2" w14:paraId="5FC832CD" w14:textId="77777777">
        <w:trPr>
          <w:trHeight w:val="191"/>
        </w:trPr>
        <w:tc>
          <w:tcPr>
            <w:tcW w:w="4999" w:type="dxa"/>
            <w:tcBorders>
              <w:top w:val="none" w:sz="6" w:space="0" w:color="auto"/>
              <w:bottom w:val="none" w:sz="6" w:space="0" w:color="auto"/>
              <w:right w:val="none" w:sz="6" w:space="0" w:color="auto"/>
            </w:tcBorders>
          </w:tcPr>
          <w:p w14:paraId="4ABEFF73"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SW 1 - ŚCIANA WEWNĘTRZNA </w:t>
            </w:r>
          </w:p>
        </w:tc>
        <w:tc>
          <w:tcPr>
            <w:tcW w:w="4999" w:type="dxa"/>
            <w:tcBorders>
              <w:top w:val="none" w:sz="6" w:space="0" w:color="auto"/>
              <w:left w:val="none" w:sz="6" w:space="0" w:color="auto"/>
              <w:bottom w:val="none" w:sz="6" w:space="0" w:color="auto"/>
            </w:tcBorders>
          </w:tcPr>
          <w:p w14:paraId="1C5ABB17"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wewnętrzna pomiędzy ogrzewanymi pomieszczeniami a nieogrzewanymi magazynami. Nie projektuje się modernizacji. </w:t>
            </w:r>
          </w:p>
        </w:tc>
      </w:tr>
      <w:tr w:rsidR="008A33F2" w:rsidRPr="008A33F2" w14:paraId="54285CDE" w14:textId="77777777">
        <w:trPr>
          <w:trHeight w:val="190"/>
        </w:trPr>
        <w:tc>
          <w:tcPr>
            <w:tcW w:w="4999" w:type="dxa"/>
            <w:tcBorders>
              <w:top w:val="none" w:sz="6" w:space="0" w:color="auto"/>
              <w:bottom w:val="none" w:sz="6" w:space="0" w:color="auto"/>
              <w:right w:val="none" w:sz="6" w:space="0" w:color="auto"/>
            </w:tcBorders>
          </w:tcPr>
          <w:p w14:paraId="1E51CD53"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433E9D61"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Kanał wentylacyjny. Nie projektuje się modernizacji. </w:t>
            </w:r>
          </w:p>
        </w:tc>
      </w:tr>
      <w:tr w:rsidR="008A33F2" w:rsidRPr="008A33F2" w14:paraId="765F5ED4" w14:textId="77777777">
        <w:trPr>
          <w:trHeight w:val="191"/>
        </w:trPr>
        <w:tc>
          <w:tcPr>
            <w:tcW w:w="4999" w:type="dxa"/>
            <w:tcBorders>
              <w:top w:val="none" w:sz="6" w:space="0" w:color="auto"/>
              <w:bottom w:val="none" w:sz="6" w:space="0" w:color="auto"/>
              <w:right w:val="none" w:sz="6" w:space="0" w:color="auto"/>
            </w:tcBorders>
          </w:tcPr>
          <w:p w14:paraId="2B7F8731"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B2 2 - BRAMA STALOWA </w:t>
            </w:r>
          </w:p>
        </w:tc>
        <w:tc>
          <w:tcPr>
            <w:tcW w:w="4999" w:type="dxa"/>
            <w:tcBorders>
              <w:top w:val="none" w:sz="6" w:space="0" w:color="auto"/>
              <w:left w:val="none" w:sz="6" w:space="0" w:color="auto"/>
              <w:bottom w:val="none" w:sz="6" w:space="0" w:color="auto"/>
            </w:tcBorders>
          </w:tcPr>
          <w:p w14:paraId="567234C5"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Brama stalowa w złym stanie technicznym (1 sztuka na elewacji S - z hali galwaniki). Założono wymianę na nową bramę o Umax=1,3 W/m2*K. </w:t>
            </w:r>
          </w:p>
        </w:tc>
      </w:tr>
      <w:tr w:rsidR="008A33F2" w:rsidRPr="008A33F2" w14:paraId="388576D8" w14:textId="77777777">
        <w:trPr>
          <w:trHeight w:val="191"/>
        </w:trPr>
        <w:tc>
          <w:tcPr>
            <w:tcW w:w="4999" w:type="dxa"/>
            <w:tcBorders>
              <w:top w:val="none" w:sz="6" w:space="0" w:color="auto"/>
              <w:bottom w:val="none" w:sz="6" w:space="0" w:color="auto"/>
              <w:right w:val="none" w:sz="6" w:space="0" w:color="auto"/>
            </w:tcBorders>
          </w:tcPr>
          <w:p w14:paraId="43C5CF1F"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16A7A584"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Założono ich wymianę na nowe okna o Umax=0,9 W/m2*K. Okna częściowo zamurowywane </w:t>
            </w:r>
          </w:p>
        </w:tc>
      </w:tr>
      <w:tr w:rsidR="008A33F2" w:rsidRPr="008A33F2" w14:paraId="7E97D5EE" w14:textId="77777777">
        <w:trPr>
          <w:trHeight w:val="190"/>
        </w:trPr>
        <w:tc>
          <w:tcPr>
            <w:tcW w:w="4999" w:type="dxa"/>
            <w:tcBorders>
              <w:top w:val="none" w:sz="6" w:space="0" w:color="auto"/>
              <w:bottom w:val="none" w:sz="6" w:space="0" w:color="auto"/>
              <w:right w:val="none" w:sz="6" w:space="0" w:color="auto"/>
            </w:tcBorders>
          </w:tcPr>
          <w:p w14:paraId="732D17A7"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Okno zewnętrzne OZ 1 - OKNO PCV </w:t>
            </w:r>
          </w:p>
        </w:tc>
        <w:tc>
          <w:tcPr>
            <w:tcW w:w="4999" w:type="dxa"/>
            <w:tcBorders>
              <w:top w:val="none" w:sz="6" w:space="0" w:color="auto"/>
              <w:left w:val="none" w:sz="6" w:space="0" w:color="auto"/>
              <w:bottom w:val="none" w:sz="6" w:space="0" w:color="auto"/>
            </w:tcBorders>
          </w:tcPr>
          <w:p w14:paraId="23F1640C"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PCV z szybą podwójną w średnim stanie technicznym. Nie projektuje się modernizacji. </w:t>
            </w:r>
          </w:p>
        </w:tc>
      </w:tr>
      <w:tr w:rsidR="008A33F2" w:rsidRPr="008A33F2" w14:paraId="6A641432" w14:textId="77777777">
        <w:trPr>
          <w:trHeight w:val="191"/>
        </w:trPr>
        <w:tc>
          <w:tcPr>
            <w:tcW w:w="4999" w:type="dxa"/>
            <w:tcBorders>
              <w:top w:val="none" w:sz="6" w:space="0" w:color="auto"/>
              <w:bottom w:val="none" w:sz="6" w:space="0" w:color="auto"/>
              <w:right w:val="none" w:sz="6" w:space="0" w:color="auto"/>
            </w:tcBorders>
          </w:tcPr>
          <w:p w14:paraId="21F706CC"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2 - DRZWI STALOWE </w:t>
            </w:r>
          </w:p>
        </w:tc>
        <w:tc>
          <w:tcPr>
            <w:tcW w:w="4999" w:type="dxa"/>
            <w:tcBorders>
              <w:top w:val="none" w:sz="6" w:space="0" w:color="auto"/>
              <w:left w:val="none" w:sz="6" w:space="0" w:color="auto"/>
              <w:bottom w:val="none" w:sz="6" w:space="0" w:color="auto"/>
            </w:tcBorders>
          </w:tcPr>
          <w:p w14:paraId="1CCC72FD"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złym stanie technicznym (1 sztuka na elewacji S). Założono wymianę na nowe drzwi o Umax=1,3 W/m2*K. </w:t>
            </w:r>
          </w:p>
        </w:tc>
      </w:tr>
      <w:tr w:rsidR="008A33F2" w:rsidRPr="008A33F2" w14:paraId="7E794B34" w14:textId="77777777">
        <w:trPr>
          <w:trHeight w:val="191"/>
        </w:trPr>
        <w:tc>
          <w:tcPr>
            <w:tcW w:w="4999" w:type="dxa"/>
            <w:tcBorders>
              <w:top w:val="none" w:sz="6" w:space="0" w:color="auto"/>
              <w:bottom w:val="none" w:sz="6" w:space="0" w:color="auto"/>
              <w:right w:val="none" w:sz="6" w:space="0" w:color="auto"/>
            </w:tcBorders>
          </w:tcPr>
          <w:p w14:paraId="1C67BC86"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1 - DRZWI STALOWE </w:t>
            </w:r>
          </w:p>
        </w:tc>
        <w:tc>
          <w:tcPr>
            <w:tcW w:w="4999" w:type="dxa"/>
            <w:tcBorders>
              <w:top w:val="none" w:sz="6" w:space="0" w:color="auto"/>
              <w:left w:val="none" w:sz="6" w:space="0" w:color="auto"/>
              <w:bottom w:val="none" w:sz="6" w:space="0" w:color="auto"/>
            </w:tcBorders>
          </w:tcPr>
          <w:p w14:paraId="52B82BE8" w14:textId="77777777" w:rsidR="000F2C66" w:rsidRPr="008A33F2" w:rsidRDefault="000F2C66" w:rsidP="000F2C66">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zadowalającym stanie technicznym (1 sztuka na elewacji W). Nie projektuje się modernizacji. </w:t>
            </w:r>
          </w:p>
        </w:tc>
      </w:tr>
    </w:tbl>
    <w:p w14:paraId="4359E2E5" w14:textId="77777777" w:rsidR="000F2C66" w:rsidRPr="008A33F2" w:rsidRDefault="000F2C66" w:rsidP="000D059F">
      <w:pPr>
        <w:autoSpaceDE w:val="0"/>
        <w:autoSpaceDN w:val="0"/>
        <w:adjustRightInd w:val="0"/>
        <w:spacing w:after="0" w:line="240" w:lineRule="auto"/>
        <w:jc w:val="both"/>
        <w:rPr>
          <w:rFonts w:ascii="Calibri" w:hAnsi="Calibri" w:cs="Calibri"/>
          <w:b/>
          <w:bCs/>
          <w:color w:val="000000" w:themeColor="text1"/>
        </w:rPr>
      </w:pPr>
    </w:p>
    <w:p w14:paraId="1DB75103"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p w14:paraId="7B4133E0"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597A4260"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41C96F59" w14:textId="77777777" w:rsidR="00AA3512" w:rsidRDefault="00AA3512" w:rsidP="000D059F">
      <w:pPr>
        <w:autoSpaceDE w:val="0"/>
        <w:autoSpaceDN w:val="0"/>
        <w:adjustRightInd w:val="0"/>
        <w:spacing w:after="0" w:line="240" w:lineRule="auto"/>
        <w:jc w:val="both"/>
        <w:rPr>
          <w:rFonts w:ascii="Calibri" w:hAnsi="Calibri" w:cs="Calibri"/>
          <w:b/>
          <w:bCs/>
          <w:color w:val="000000" w:themeColor="text1"/>
        </w:rPr>
      </w:pPr>
    </w:p>
    <w:p w14:paraId="19050ED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31B370C"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F42D96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D982BE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CCD1228" w14:textId="77777777" w:rsidR="00AE44F9" w:rsidRPr="008A33F2" w:rsidRDefault="00AE44F9" w:rsidP="000D059F">
      <w:pPr>
        <w:autoSpaceDE w:val="0"/>
        <w:autoSpaceDN w:val="0"/>
        <w:adjustRightInd w:val="0"/>
        <w:spacing w:after="0" w:line="240" w:lineRule="auto"/>
        <w:jc w:val="both"/>
        <w:rPr>
          <w:rFonts w:ascii="Calibri" w:hAnsi="Calibri" w:cs="Calibri"/>
          <w:b/>
          <w:bCs/>
          <w:color w:val="000000" w:themeColor="text1"/>
        </w:rPr>
      </w:pPr>
    </w:p>
    <w:p w14:paraId="7E8DC4BB"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p w14:paraId="5202CC7E" w14:textId="389D8763" w:rsidR="000A5A3C" w:rsidRPr="008A33F2" w:rsidRDefault="00AA3512"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6.</w:t>
      </w:r>
    </w:p>
    <w:p w14:paraId="08189353"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1D65161B" w14:textId="77777777">
        <w:trPr>
          <w:trHeight w:val="84"/>
        </w:trPr>
        <w:tc>
          <w:tcPr>
            <w:tcW w:w="4999" w:type="dxa"/>
            <w:tcBorders>
              <w:top w:val="none" w:sz="6" w:space="0" w:color="auto"/>
              <w:bottom w:val="none" w:sz="6" w:space="0" w:color="auto"/>
              <w:right w:val="none" w:sz="6" w:space="0" w:color="auto"/>
            </w:tcBorders>
          </w:tcPr>
          <w:p w14:paraId="51B5274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2DB1E9DA"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161DBFD8" w14:textId="77777777">
        <w:trPr>
          <w:trHeight w:val="84"/>
        </w:trPr>
        <w:tc>
          <w:tcPr>
            <w:tcW w:w="4999" w:type="dxa"/>
            <w:tcBorders>
              <w:top w:val="none" w:sz="6" w:space="0" w:color="auto"/>
              <w:bottom w:val="none" w:sz="6" w:space="0" w:color="auto"/>
              <w:right w:val="none" w:sz="6" w:space="0" w:color="auto"/>
            </w:tcBorders>
          </w:tcPr>
          <w:p w14:paraId="4A0DCF5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0ED82C0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5BF8CA0A" w14:textId="77777777">
        <w:trPr>
          <w:trHeight w:val="605"/>
        </w:trPr>
        <w:tc>
          <w:tcPr>
            <w:tcW w:w="4999" w:type="dxa"/>
            <w:tcBorders>
              <w:top w:val="none" w:sz="6" w:space="0" w:color="auto"/>
              <w:bottom w:val="none" w:sz="6" w:space="0" w:color="auto"/>
              <w:right w:val="none" w:sz="6" w:space="0" w:color="auto"/>
            </w:tcBorders>
          </w:tcPr>
          <w:p w14:paraId="0E5576E5"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7FBEF63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osłonowa - słupy ścian żelbetowe. Ze względu na nie spełnienie współczesnych wymogów energooszczędności projektuje się ocieplenie styropianem zgodnie z wymaganiami WT2021. Do nakładów doliczono ocieplenie cokołów. Styropian o współczynniku lambda = 0,031 W/m*K. Do kosztów doliczono również ocieplenie ościeży okien i drzwi styropianem o grubości co najmniej 2 cm o współczynniku lambda = 0,031 W/m*K. </w:t>
            </w:r>
          </w:p>
        </w:tc>
      </w:tr>
      <w:tr w:rsidR="008A33F2" w:rsidRPr="008A33F2" w14:paraId="1B8026A7" w14:textId="77777777">
        <w:trPr>
          <w:trHeight w:val="707"/>
        </w:trPr>
        <w:tc>
          <w:tcPr>
            <w:tcW w:w="4999" w:type="dxa"/>
            <w:tcBorders>
              <w:top w:val="none" w:sz="6" w:space="0" w:color="auto"/>
              <w:bottom w:val="none" w:sz="6" w:space="0" w:color="auto"/>
              <w:right w:val="none" w:sz="6" w:space="0" w:color="auto"/>
            </w:tcBorders>
          </w:tcPr>
          <w:p w14:paraId="726BB9AC"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3 - ŚCIANA ZEWNĘTRZNA CEGŁA </w:t>
            </w:r>
          </w:p>
        </w:tc>
        <w:tc>
          <w:tcPr>
            <w:tcW w:w="4999" w:type="dxa"/>
            <w:tcBorders>
              <w:top w:val="none" w:sz="6" w:space="0" w:color="auto"/>
              <w:left w:val="none" w:sz="6" w:space="0" w:color="auto"/>
              <w:bottom w:val="none" w:sz="6" w:space="0" w:color="auto"/>
            </w:tcBorders>
          </w:tcPr>
          <w:p w14:paraId="29BEE5BC"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ściana szczytowa oraz fragmenty ścian osłonowych. Ze względu na nie spełnienie współczesnych wymogów energooszczędności projektuje się ocieplenie styropianem zgodnie z wymaganiami WT2021. Do nakładów doliczono ocieplenie ścian attykowych, cokołów. Styropian o współczynniku lambda = 0,031 W/m*K. Do kosztów doliczono również ocieplenie ościeży okien i drzwi styropianem o grubości co najmniej 2 cm o współczynniku lambda = 0,031 W/m*K. </w:t>
            </w:r>
          </w:p>
        </w:tc>
      </w:tr>
      <w:tr w:rsidR="008A33F2" w:rsidRPr="008A33F2" w14:paraId="4B05BAAD" w14:textId="77777777">
        <w:trPr>
          <w:trHeight w:val="707"/>
        </w:trPr>
        <w:tc>
          <w:tcPr>
            <w:tcW w:w="4999" w:type="dxa"/>
            <w:tcBorders>
              <w:top w:val="none" w:sz="6" w:space="0" w:color="auto"/>
              <w:bottom w:val="none" w:sz="6" w:space="0" w:color="auto"/>
              <w:right w:val="none" w:sz="6" w:space="0" w:color="auto"/>
            </w:tcBorders>
          </w:tcPr>
          <w:p w14:paraId="1E57A7D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23CEAE6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4B7EB8AF" w14:textId="77777777">
        <w:trPr>
          <w:trHeight w:val="502"/>
        </w:trPr>
        <w:tc>
          <w:tcPr>
            <w:tcW w:w="4999" w:type="dxa"/>
            <w:tcBorders>
              <w:top w:val="none" w:sz="6" w:space="0" w:color="auto"/>
              <w:bottom w:val="none" w:sz="6" w:space="0" w:color="auto"/>
              <w:right w:val="none" w:sz="6" w:space="0" w:color="auto"/>
            </w:tcBorders>
          </w:tcPr>
          <w:p w14:paraId="35D7521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PŁYTY </w:t>
            </w:r>
          </w:p>
        </w:tc>
        <w:tc>
          <w:tcPr>
            <w:tcW w:w="4999" w:type="dxa"/>
            <w:tcBorders>
              <w:top w:val="none" w:sz="6" w:space="0" w:color="auto"/>
              <w:left w:val="none" w:sz="6" w:space="0" w:color="auto"/>
              <w:bottom w:val="none" w:sz="6" w:space="0" w:color="auto"/>
            </w:tcBorders>
          </w:tcPr>
          <w:p w14:paraId="207534F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z płyt falistych dachowych słupy żelbetowe - fragmenty ścian.. Ze względu na nie spełnienie współczesnych wymogów energooszczędności projektuje się ocieplenie styropianem zgodnie z wymaganiami WT2021. Do kosztów doliczono ocieplenie ościeży okien i drzwi styropianem o grubości co najmniej 2 cm o współczynniku lambda = 0,031 W/m*K. </w:t>
            </w:r>
          </w:p>
        </w:tc>
      </w:tr>
      <w:tr w:rsidR="008A33F2" w:rsidRPr="008A33F2" w14:paraId="6F53502C" w14:textId="77777777">
        <w:trPr>
          <w:trHeight w:val="190"/>
        </w:trPr>
        <w:tc>
          <w:tcPr>
            <w:tcW w:w="4999" w:type="dxa"/>
            <w:tcBorders>
              <w:top w:val="none" w:sz="6" w:space="0" w:color="auto"/>
              <w:bottom w:val="none" w:sz="6" w:space="0" w:color="auto"/>
              <w:right w:val="none" w:sz="6" w:space="0" w:color="auto"/>
            </w:tcBorders>
          </w:tcPr>
          <w:p w14:paraId="577FE531"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60887DE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PCV z szybą podwójną w średnim stanie technicznym (wszystkie takie okna na budynku). Nie projektuje się modernizacji. </w:t>
            </w:r>
          </w:p>
        </w:tc>
      </w:tr>
      <w:tr w:rsidR="008A33F2" w:rsidRPr="008A33F2" w14:paraId="4291ECC6" w14:textId="77777777">
        <w:trPr>
          <w:trHeight w:val="190"/>
        </w:trPr>
        <w:tc>
          <w:tcPr>
            <w:tcW w:w="4999" w:type="dxa"/>
            <w:tcBorders>
              <w:top w:val="none" w:sz="6" w:space="0" w:color="auto"/>
              <w:bottom w:val="none" w:sz="6" w:space="0" w:color="auto"/>
              <w:right w:val="none" w:sz="6" w:space="0" w:color="auto"/>
            </w:tcBorders>
          </w:tcPr>
          <w:p w14:paraId="6A37A3D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Okno zewnętrzne OZ 2 - OKNO STALOWE </w:t>
            </w:r>
          </w:p>
        </w:tc>
        <w:tc>
          <w:tcPr>
            <w:tcW w:w="4999" w:type="dxa"/>
            <w:tcBorders>
              <w:top w:val="none" w:sz="6" w:space="0" w:color="auto"/>
              <w:left w:val="none" w:sz="6" w:space="0" w:color="auto"/>
              <w:bottom w:val="none" w:sz="6" w:space="0" w:color="auto"/>
            </w:tcBorders>
          </w:tcPr>
          <w:p w14:paraId="739552A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(wszystkie takie okna w budynku). Założono ich wymianę na nowe okna o Umax=0,9 W/m2*K. </w:t>
            </w:r>
          </w:p>
        </w:tc>
      </w:tr>
      <w:tr w:rsidR="008A33F2" w:rsidRPr="008A33F2" w14:paraId="327B9863" w14:textId="77777777">
        <w:trPr>
          <w:trHeight w:val="191"/>
        </w:trPr>
        <w:tc>
          <w:tcPr>
            <w:tcW w:w="4999" w:type="dxa"/>
            <w:tcBorders>
              <w:top w:val="none" w:sz="6" w:space="0" w:color="auto"/>
              <w:bottom w:val="none" w:sz="6" w:space="0" w:color="auto"/>
              <w:right w:val="none" w:sz="6" w:space="0" w:color="auto"/>
            </w:tcBorders>
          </w:tcPr>
          <w:p w14:paraId="733542AA"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5D4B72A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PCV z szybą podwójną w średnim stanie technicznym (wszystkie takie okna na budynku). Nie projektuje się modernizacji. </w:t>
            </w:r>
          </w:p>
        </w:tc>
      </w:tr>
      <w:tr w:rsidR="008A33F2" w:rsidRPr="008A33F2" w14:paraId="464047AB" w14:textId="77777777">
        <w:trPr>
          <w:trHeight w:val="190"/>
        </w:trPr>
        <w:tc>
          <w:tcPr>
            <w:tcW w:w="4999" w:type="dxa"/>
            <w:tcBorders>
              <w:top w:val="none" w:sz="6" w:space="0" w:color="auto"/>
              <w:bottom w:val="none" w:sz="6" w:space="0" w:color="auto"/>
              <w:right w:val="none" w:sz="6" w:space="0" w:color="auto"/>
            </w:tcBorders>
          </w:tcPr>
          <w:p w14:paraId="4A91EE9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2 - BRAMA STALOWA </w:t>
            </w:r>
          </w:p>
        </w:tc>
        <w:tc>
          <w:tcPr>
            <w:tcW w:w="4999" w:type="dxa"/>
            <w:tcBorders>
              <w:top w:val="none" w:sz="6" w:space="0" w:color="auto"/>
              <w:left w:val="none" w:sz="6" w:space="0" w:color="auto"/>
              <w:bottom w:val="none" w:sz="6" w:space="0" w:color="auto"/>
            </w:tcBorders>
          </w:tcPr>
          <w:p w14:paraId="5B7C2FB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stalowe w złym stanie technicznym (wszystkie drzwi na budynku). Założono wymianę na nowe bramy o Umax=1,3 W/m2*K. Do wymiany 3 szt. bram. </w:t>
            </w:r>
          </w:p>
        </w:tc>
      </w:tr>
      <w:tr w:rsidR="008A33F2" w:rsidRPr="008A33F2" w14:paraId="25089F34" w14:textId="77777777">
        <w:trPr>
          <w:trHeight w:val="191"/>
        </w:trPr>
        <w:tc>
          <w:tcPr>
            <w:tcW w:w="4999" w:type="dxa"/>
            <w:tcBorders>
              <w:top w:val="none" w:sz="6" w:space="0" w:color="auto"/>
              <w:bottom w:val="none" w:sz="6" w:space="0" w:color="auto"/>
              <w:right w:val="none" w:sz="6" w:space="0" w:color="auto"/>
            </w:tcBorders>
          </w:tcPr>
          <w:p w14:paraId="2B0A351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2 - DRZWI STALOWE </w:t>
            </w:r>
          </w:p>
        </w:tc>
        <w:tc>
          <w:tcPr>
            <w:tcW w:w="4999" w:type="dxa"/>
            <w:tcBorders>
              <w:top w:val="none" w:sz="6" w:space="0" w:color="auto"/>
              <w:left w:val="none" w:sz="6" w:space="0" w:color="auto"/>
              <w:bottom w:val="none" w:sz="6" w:space="0" w:color="auto"/>
            </w:tcBorders>
          </w:tcPr>
          <w:p w14:paraId="41A2FE75"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złym stanie technicznym (wszystkie drzwi na budynku). Założono wymianę na nowe drzwi o Umax=1,3 W/m2*K. </w:t>
            </w:r>
          </w:p>
        </w:tc>
      </w:tr>
      <w:tr w:rsidR="008A33F2" w:rsidRPr="008A33F2" w14:paraId="21070C95" w14:textId="77777777">
        <w:trPr>
          <w:trHeight w:val="191"/>
        </w:trPr>
        <w:tc>
          <w:tcPr>
            <w:tcW w:w="4999" w:type="dxa"/>
            <w:tcBorders>
              <w:top w:val="none" w:sz="6" w:space="0" w:color="auto"/>
              <w:bottom w:val="none" w:sz="6" w:space="0" w:color="auto"/>
              <w:right w:val="none" w:sz="6" w:space="0" w:color="auto"/>
            </w:tcBorders>
          </w:tcPr>
          <w:p w14:paraId="56D0596B"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3 - OKNO DREWNIANE </w:t>
            </w:r>
          </w:p>
        </w:tc>
        <w:tc>
          <w:tcPr>
            <w:tcW w:w="4999" w:type="dxa"/>
            <w:tcBorders>
              <w:top w:val="none" w:sz="6" w:space="0" w:color="auto"/>
              <w:left w:val="none" w:sz="6" w:space="0" w:color="auto"/>
              <w:bottom w:val="none" w:sz="6" w:space="0" w:color="auto"/>
            </w:tcBorders>
          </w:tcPr>
          <w:p w14:paraId="12033B4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drewniane z szybą podwójną w średnim stanie technicznym (1 sztuka na elewacji E). Założono ich wymianę na nowe okna o Umax=0,9 W/m2*K. </w:t>
            </w:r>
          </w:p>
        </w:tc>
      </w:tr>
      <w:tr w:rsidR="008A33F2" w:rsidRPr="008A33F2" w14:paraId="404765FF" w14:textId="77777777">
        <w:trPr>
          <w:trHeight w:val="190"/>
        </w:trPr>
        <w:tc>
          <w:tcPr>
            <w:tcW w:w="4999" w:type="dxa"/>
            <w:tcBorders>
              <w:top w:val="none" w:sz="6" w:space="0" w:color="auto"/>
              <w:bottom w:val="none" w:sz="6" w:space="0" w:color="auto"/>
              <w:right w:val="none" w:sz="6" w:space="0" w:color="auto"/>
            </w:tcBorders>
          </w:tcPr>
          <w:p w14:paraId="267A838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1A - OKNO PCV </w:t>
            </w:r>
          </w:p>
        </w:tc>
        <w:tc>
          <w:tcPr>
            <w:tcW w:w="4999" w:type="dxa"/>
            <w:tcBorders>
              <w:top w:val="none" w:sz="6" w:space="0" w:color="auto"/>
              <w:left w:val="none" w:sz="6" w:space="0" w:color="auto"/>
              <w:bottom w:val="none" w:sz="6" w:space="0" w:color="auto"/>
            </w:tcBorders>
          </w:tcPr>
          <w:p w14:paraId="45148BE3"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w złym stanie technicznym wstawione w metalową ramę okien stalowych (3 szt.). Założono ich wymianę na nowe okna o Umax=0,9 W/m2*K. </w:t>
            </w:r>
          </w:p>
        </w:tc>
      </w:tr>
    </w:tbl>
    <w:p w14:paraId="5B061743"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2B73A92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D8892C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D81223E"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DFE6339" w14:textId="5B72C875"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7.</w:t>
      </w:r>
    </w:p>
    <w:p w14:paraId="57D06A73"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271E6387" w14:textId="77777777">
        <w:trPr>
          <w:trHeight w:val="84"/>
        </w:trPr>
        <w:tc>
          <w:tcPr>
            <w:tcW w:w="4999" w:type="dxa"/>
            <w:tcBorders>
              <w:top w:val="none" w:sz="6" w:space="0" w:color="auto"/>
              <w:bottom w:val="none" w:sz="6" w:space="0" w:color="auto"/>
              <w:right w:val="none" w:sz="6" w:space="0" w:color="auto"/>
            </w:tcBorders>
          </w:tcPr>
          <w:p w14:paraId="2BE9DE9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460E2140"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5FB42D75" w14:textId="77777777">
        <w:trPr>
          <w:trHeight w:val="84"/>
        </w:trPr>
        <w:tc>
          <w:tcPr>
            <w:tcW w:w="4999" w:type="dxa"/>
            <w:tcBorders>
              <w:top w:val="none" w:sz="6" w:space="0" w:color="auto"/>
              <w:bottom w:val="none" w:sz="6" w:space="0" w:color="auto"/>
              <w:right w:val="none" w:sz="6" w:space="0" w:color="auto"/>
            </w:tcBorders>
          </w:tcPr>
          <w:p w14:paraId="53DCEC43"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5D60A55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72C3A2B6" w14:textId="77777777">
        <w:trPr>
          <w:trHeight w:val="707"/>
        </w:trPr>
        <w:tc>
          <w:tcPr>
            <w:tcW w:w="4999" w:type="dxa"/>
            <w:tcBorders>
              <w:top w:val="none" w:sz="6" w:space="0" w:color="auto"/>
              <w:bottom w:val="none" w:sz="6" w:space="0" w:color="auto"/>
              <w:right w:val="none" w:sz="6" w:space="0" w:color="auto"/>
            </w:tcBorders>
          </w:tcPr>
          <w:p w14:paraId="1E40D173"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37AFEA7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częściowo z cegły silikatowej i bloczków PGS, słupy żelbetowe. Ze względu na nie spełnienie współczesnych wymogów energooszczędności projektuje się ocieplenie styropianem zgodnie z wymaganiami WT2021. Do nakładów doliczono ocieplenie ścian attykowych, cokołów. Styropian o współczynniku lambda = 0,031 W/m*K. Do kosztów doliczono również ocieplenie ościeży okien i drzwi styropianem o grubości co najmniej 2 cm o współczynniku lambda = 0,031 W/m*K. </w:t>
            </w:r>
          </w:p>
        </w:tc>
      </w:tr>
      <w:tr w:rsidR="008A33F2" w:rsidRPr="008A33F2" w14:paraId="0487FEBF" w14:textId="77777777">
        <w:trPr>
          <w:trHeight w:val="707"/>
        </w:trPr>
        <w:tc>
          <w:tcPr>
            <w:tcW w:w="4999" w:type="dxa"/>
            <w:tcBorders>
              <w:top w:val="none" w:sz="6" w:space="0" w:color="auto"/>
              <w:bottom w:val="none" w:sz="6" w:space="0" w:color="auto"/>
              <w:right w:val="none" w:sz="6" w:space="0" w:color="auto"/>
            </w:tcBorders>
          </w:tcPr>
          <w:p w14:paraId="56461022"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58E5D77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halą na kratownicach stalowych oraz stalowych płatwiach pokryty płytami żelbetowymi fałdowanymi o wysokości 15 cm i grubości skorupy 3,5 cm. Na płytach ułożone są płyty suprema 5 cm i miękkie płyty pilśniowe oraz kilka warstw papy na lepiku (na skutek licznych napraw dachu faktyczna ilość warstw papy może być większa niż dwie).Nie zakładano modernizacji - brak możliwości technicznych na docieplenie oraz brak zgody Inwestora na demontaż i montaż nowego dachu z płyt PIR. </w:t>
            </w:r>
          </w:p>
        </w:tc>
      </w:tr>
      <w:tr w:rsidR="008A33F2" w:rsidRPr="008A33F2" w14:paraId="76187C7E" w14:textId="77777777">
        <w:trPr>
          <w:trHeight w:val="190"/>
        </w:trPr>
        <w:tc>
          <w:tcPr>
            <w:tcW w:w="4999" w:type="dxa"/>
            <w:tcBorders>
              <w:top w:val="none" w:sz="6" w:space="0" w:color="auto"/>
              <w:bottom w:val="none" w:sz="6" w:space="0" w:color="auto"/>
              <w:right w:val="none" w:sz="6" w:space="0" w:color="auto"/>
            </w:tcBorders>
          </w:tcPr>
          <w:p w14:paraId="7044AB4B"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BR 1 - BRAMA SEGMENTOWA </w:t>
            </w:r>
          </w:p>
        </w:tc>
        <w:tc>
          <w:tcPr>
            <w:tcW w:w="4999" w:type="dxa"/>
            <w:tcBorders>
              <w:top w:val="none" w:sz="6" w:space="0" w:color="auto"/>
              <w:left w:val="none" w:sz="6" w:space="0" w:color="auto"/>
              <w:bottom w:val="none" w:sz="6" w:space="0" w:color="auto"/>
            </w:tcBorders>
          </w:tcPr>
          <w:p w14:paraId="156C4825"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Brama segmentowa w dobrym stanie technicznym. Nie projektuje się modernizacji. </w:t>
            </w:r>
          </w:p>
        </w:tc>
      </w:tr>
      <w:tr w:rsidR="008A33F2" w:rsidRPr="008A33F2" w14:paraId="429FD054" w14:textId="77777777">
        <w:trPr>
          <w:trHeight w:val="191"/>
        </w:trPr>
        <w:tc>
          <w:tcPr>
            <w:tcW w:w="4999" w:type="dxa"/>
            <w:tcBorders>
              <w:top w:val="none" w:sz="6" w:space="0" w:color="auto"/>
              <w:bottom w:val="none" w:sz="6" w:space="0" w:color="auto"/>
              <w:right w:val="none" w:sz="6" w:space="0" w:color="auto"/>
            </w:tcBorders>
          </w:tcPr>
          <w:p w14:paraId="246CF1C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0284FB0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Nie projektuje się modernizacji. </w:t>
            </w:r>
          </w:p>
        </w:tc>
      </w:tr>
      <w:tr w:rsidR="008A33F2" w:rsidRPr="008A33F2" w14:paraId="4BF758B7" w14:textId="77777777">
        <w:trPr>
          <w:trHeight w:val="294"/>
        </w:trPr>
        <w:tc>
          <w:tcPr>
            <w:tcW w:w="4999" w:type="dxa"/>
            <w:tcBorders>
              <w:top w:val="none" w:sz="6" w:space="0" w:color="auto"/>
              <w:bottom w:val="none" w:sz="6" w:space="0" w:color="auto"/>
              <w:right w:val="none" w:sz="6" w:space="0" w:color="auto"/>
            </w:tcBorders>
          </w:tcPr>
          <w:p w14:paraId="0807FF9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35E5CD07"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(wszystkie takie okna w budynku). Założono ich wymianę na nowe okna o Umax=0,9 W/m2*K. Częściowo okna zamurowywane. </w:t>
            </w:r>
          </w:p>
        </w:tc>
      </w:tr>
      <w:tr w:rsidR="008A33F2" w:rsidRPr="008A33F2" w14:paraId="24C4C678" w14:textId="77777777">
        <w:trPr>
          <w:trHeight w:val="190"/>
        </w:trPr>
        <w:tc>
          <w:tcPr>
            <w:tcW w:w="4999" w:type="dxa"/>
            <w:tcBorders>
              <w:top w:val="none" w:sz="6" w:space="0" w:color="auto"/>
              <w:bottom w:val="none" w:sz="6" w:space="0" w:color="auto"/>
              <w:right w:val="none" w:sz="6" w:space="0" w:color="auto"/>
            </w:tcBorders>
          </w:tcPr>
          <w:p w14:paraId="6B132FC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1 - DRZWI IZOLOWANE </w:t>
            </w:r>
          </w:p>
        </w:tc>
        <w:tc>
          <w:tcPr>
            <w:tcW w:w="4999" w:type="dxa"/>
            <w:tcBorders>
              <w:top w:val="none" w:sz="6" w:space="0" w:color="auto"/>
              <w:left w:val="none" w:sz="6" w:space="0" w:color="auto"/>
              <w:bottom w:val="none" w:sz="6" w:space="0" w:color="auto"/>
            </w:tcBorders>
          </w:tcPr>
          <w:p w14:paraId="5A1CFA8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izolowane w dobrym stanie technicznym. Nie projektuje się modernizacji. </w:t>
            </w:r>
          </w:p>
        </w:tc>
      </w:tr>
      <w:tr w:rsidR="008A33F2" w:rsidRPr="008A33F2" w14:paraId="702E2B11" w14:textId="77777777">
        <w:trPr>
          <w:trHeight w:val="191"/>
        </w:trPr>
        <w:tc>
          <w:tcPr>
            <w:tcW w:w="4999" w:type="dxa"/>
            <w:tcBorders>
              <w:top w:val="none" w:sz="6" w:space="0" w:color="auto"/>
              <w:bottom w:val="none" w:sz="6" w:space="0" w:color="auto"/>
              <w:right w:val="none" w:sz="6" w:space="0" w:color="auto"/>
            </w:tcBorders>
          </w:tcPr>
          <w:p w14:paraId="2BFEBBD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2 - DRZWI STALOWE </w:t>
            </w:r>
          </w:p>
        </w:tc>
        <w:tc>
          <w:tcPr>
            <w:tcW w:w="4999" w:type="dxa"/>
            <w:tcBorders>
              <w:top w:val="none" w:sz="6" w:space="0" w:color="auto"/>
              <w:left w:val="none" w:sz="6" w:space="0" w:color="auto"/>
              <w:bottom w:val="none" w:sz="6" w:space="0" w:color="auto"/>
            </w:tcBorders>
          </w:tcPr>
          <w:p w14:paraId="6679F80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złym stanie technicznym (1 sztuka). Założono ich wymianę na nowe drzwi izolowane o Umax=1,3 W/m2*K. </w:t>
            </w:r>
          </w:p>
        </w:tc>
      </w:tr>
      <w:tr w:rsidR="008A33F2" w:rsidRPr="008A33F2" w14:paraId="23D8E117" w14:textId="77777777">
        <w:trPr>
          <w:trHeight w:val="191"/>
        </w:trPr>
        <w:tc>
          <w:tcPr>
            <w:tcW w:w="4999" w:type="dxa"/>
            <w:tcBorders>
              <w:top w:val="none" w:sz="6" w:space="0" w:color="auto"/>
              <w:bottom w:val="none" w:sz="6" w:space="0" w:color="auto"/>
              <w:right w:val="none" w:sz="6" w:space="0" w:color="auto"/>
            </w:tcBorders>
          </w:tcPr>
          <w:p w14:paraId="3637204A"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3 - OKNO DREWNIANE </w:t>
            </w:r>
          </w:p>
        </w:tc>
        <w:tc>
          <w:tcPr>
            <w:tcW w:w="4999" w:type="dxa"/>
            <w:tcBorders>
              <w:top w:val="none" w:sz="6" w:space="0" w:color="auto"/>
              <w:left w:val="none" w:sz="6" w:space="0" w:color="auto"/>
              <w:bottom w:val="none" w:sz="6" w:space="0" w:color="auto"/>
            </w:tcBorders>
          </w:tcPr>
          <w:p w14:paraId="7BDE8D1F"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drewniane z szybą podwójną w średnim stanie technicznym (1 sztuka). Założono ich wymianę na nowe okna o Umax=0,9 W/m2*K. </w:t>
            </w:r>
          </w:p>
        </w:tc>
      </w:tr>
    </w:tbl>
    <w:p w14:paraId="573A0A59"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p w14:paraId="5E2E971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B43874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467FC1D"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946DF4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89DF9E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FFB7A7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98C54DC"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F2912F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5ABC6F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53BF67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D495B32"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4E3451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F161F8D"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1E7869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77A45AC"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46ABC7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482070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DFF2F8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0B3986B" w14:textId="01D05F4A"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HALA 8.</w:t>
      </w:r>
    </w:p>
    <w:p w14:paraId="5D77D69D"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78EBFB3F" w14:textId="77777777">
        <w:trPr>
          <w:trHeight w:val="84"/>
        </w:trPr>
        <w:tc>
          <w:tcPr>
            <w:tcW w:w="4999" w:type="dxa"/>
            <w:tcBorders>
              <w:top w:val="none" w:sz="6" w:space="0" w:color="auto"/>
              <w:bottom w:val="none" w:sz="6" w:space="0" w:color="auto"/>
              <w:right w:val="none" w:sz="6" w:space="0" w:color="auto"/>
            </w:tcBorders>
          </w:tcPr>
          <w:p w14:paraId="7CF722FD"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3006335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5B8F32A9" w14:textId="77777777">
        <w:trPr>
          <w:trHeight w:val="84"/>
        </w:trPr>
        <w:tc>
          <w:tcPr>
            <w:tcW w:w="4999" w:type="dxa"/>
            <w:tcBorders>
              <w:top w:val="none" w:sz="6" w:space="0" w:color="auto"/>
              <w:bottom w:val="none" w:sz="6" w:space="0" w:color="auto"/>
              <w:right w:val="none" w:sz="6" w:space="0" w:color="auto"/>
            </w:tcBorders>
          </w:tcPr>
          <w:p w14:paraId="1012A902"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36EA74CA"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4797D6E7" w14:textId="77777777">
        <w:trPr>
          <w:trHeight w:val="708"/>
        </w:trPr>
        <w:tc>
          <w:tcPr>
            <w:tcW w:w="4999" w:type="dxa"/>
            <w:tcBorders>
              <w:top w:val="none" w:sz="6" w:space="0" w:color="auto"/>
              <w:bottom w:val="none" w:sz="6" w:space="0" w:color="auto"/>
              <w:right w:val="none" w:sz="6" w:space="0" w:color="auto"/>
            </w:tcBorders>
          </w:tcPr>
          <w:p w14:paraId="1F976FF6"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0FAEFFCB"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słupy żelbetowe - fragment ściany od strony W w pomieszczeniu nr 8. Ze względu na nie spełnienie współczesnych wymogów energooszczędności projektuje się ocieplenie styropianem zgodnie z wymaganiami WT2021. Do nakładów doliczono ocieplenie ścian attykowych, cokołów. Styropian o współczynniku lambda = 0,031 W/m*K. Do kosztów doliczono również ocieplenie ościeży okien i drzwi styropianem o grubości co najmniej 2 cm o współczynniku lambda = 0,031 W/m*K. </w:t>
            </w:r>
          </w:p>
        </w:tc>
      </w:tr>
      <w:tr w:rsidR="008A33F2" w:rsidRPr="008A33F2" w14:paraId="1B2206AE" w14:textId="77777777">
        <w:trPr>
          <w:trHeight w:val="398"/>
        </w:trPr>
        <w:tc>
          <w:tcPr>
            <w:tcW w:w="4999" w:type="dxa"/>
            <w:tcBorders>
              <w:top w:val="none" w:sz="6" w:space="0" w:color="auto"/>
              <w:bottom w:val="none" w:sz="6" w:space="0" w:color="auto"/>
              <w:right w:val="none" w:sz="6" w:space="0" w:color="auto"/>
            </w:tcBorders>
          </w:tcPr>
          <w:p w14:paraId="271C32B0"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1A - STROPODACH </w:t>
            </w:r>
          </w:p>
        </w:tc>
        <w:tc>
          <w:tcPr>
            <w:tcW w:w="4999" w:type="dxa"/>
            <w:tcBorders>
              <w:top w:val="none" w:sz="6" w:space="0" w:color="auto"/>
              <w:left w:val="none" w:sz="6" w:space="0" w:color="auto"/>
              <w:bottom w:val="none" w:sz="6" w:space="0" w:color="auto"/>
            </w:tcBorders>
          </w:tcPr>
          <w:p w14:paraId="7FD14A72"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pomieszczeniem 9 pokryty płytami korytkowymi z sufitem podwieszonym. Na płytach ułożone są miękkie płyty pilśniowe oraz kilka warstw papy na lepiku (na skutek licznych napraw dachu faktyczna ilość warstw papy może być większa niż dwie).Nie projektuje się modernizacji. </w:t>
            </w:r>
          </w:p>
        </w:tc>
      </w:tr>
      <w:tr w:rsidR="008A33F2" w:rsidRPr="008A33F2" w14:paraId="7D6F7A70" w14:textId="77777777">
        <w:trPr>
          <w:trHeight w:val="398"/>
        </w:trPr>
        <w:tc>
          <w:tcPr>
            <w:tcW w:w="4999" w:type="dxa"/>
            <w:tcBorders>
              <w:top w:val="none" w:sz="6" w:space="0" w:color="auto"/>
              <w:bottom w:val="none" w:sz="6" w:space="0" w:color="auto"/>
              <w:right w:val="none" w:sz="6" w:space="0" w:color="auto"/>
            </w:tcBorders>
          </w:tcPr>
          <w:p w14:paraId="0367001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217AC1F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budynkiem (parter, piętro) pokryty płytami korytkowymi z sufitem podwieszonym. Na płytach ułożone są miękkie płyty pilśniowe oraz kilka warstw papy na lepiku (na skutek licznych napraw dachu faktyczna ilość warstw papy może być większa niż dwie)..Nie projektuje się modernizacji. </w:t>
            </w:r>
          </w:p>
        </w:tc>
      </w:tr>
      <w:tr w:rsidR="008A33F2" w:rsidRPr="008A33F2" w14:paraId="1BB575B9" w14:textId="77777777">
        <w:trPr>
          <w:trHeight w:val="708"/>
        </w:trPr>
        <w:tc>
          <w:tcPr>
            <w:tcW w:w="4999" w:type="dxa"/>
            <w:tcBorders>
              <w:top w:val="none" w:sz="6" w:space="0" w:color="auto"/>
              <w:bottom w:val="none" w:sz="6" w:space="0" w:color="auto"/>
              <w:right w:val="none" w:sz="6" w:space="0" w:color="auto"/>
            </w:tcBorders>
          </w:tcPr>
          <w:p w14:paraId="38B921DC"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1A - ŚCIANA ZEWNĘTRZNA </w:t>
            </w:r>
          </w:p>
        </w:tc>
        <w:tc>
          <w:tcPr>
            <w:tcW w:w="4999" w:type="dxa"/>
            <w:tcBorders>
              <w:top w:val="none" w:sz="6" w:space="0" w:color="auto"/>
              <w:left w:val="none" w:sz="6" w:space="0" w:color="auto"/>
              <w:bottom w:val="none" w:sz="6" w:space="0" w:color="auto"/>
            </w:tcBorders>
          </w:tcPr>
          <w:p w14:paraId="3154C27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silikatowej, słupy żelbetowe - fragment ściany od strony W w pomieszczeniu nr 9, 15. Ze względu na nie spełnienie współczesnych wymogów energooszczędności projektuje się ocieplenie styropianem zgodnie z wymaganiami WT2021. Do nakładów doliczono ocieplenie ścian attykowych, cokołów . Styropian o współczynniku lambda = 0,031 W/m*K. Do kosztów doliczono również ocieplenie ościeży okien i drzwi styropianem o grubości co najmniej 2 cm o współczynniku lambda = 0,031 W/m*K. </w:t>
            </w:r>
          </w:p>
        </w:tc>
      </w:tr>
      <w:tr w:rsidR="008A33F2" w:rsidRPr="008A33F2" w14:paraId="48979862" w14:textId="77777777">
        <w:trPr>
          <w:trHeight w:val="84"/>
        </w:trPr>
        <w:tc>
          <w:tcPr>
            <w:tcW w:w="4999" w:type="dxa"/>
            <w:tcBorders>
              <w:top w:val="none" w:sz="6" w:space="0" w:color="auto"/>
              <w:bottom w:val="none" w:sz="6" w:space="0" w:color="auto"/>
              <w:right w:val="none" w:sz="6" w:space="0" w:color="auto"/>
            </w:tcBorders>
          </w:tcPr>
          <w:p w14:paraId="1B7204EA"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STW 1 - STROP DO TRAFO </w:t>
            </w:r>
          </w:p>
        </w:tc>
        <w:tc>
          <w:tcPr>
            <w:tcW w:w="4999" w:type="dxa"/>
            <w:tcBorders>
              <w:top w:val="none" w:sz="6" w:space="0" w:color="auto"/>
              <w:left w:val="none" w:sz="6" w:space="0" w:color="auto"/>
              <w:bottom w:val="none" w:sz="6" w:space="0" w:color="auto"/>
            </w:tcBorders>
          </w:tcPr>
          <w:p w14:paraId="00333C2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 nad trafo. Nie projektuje się modernizacji. </w:t>
            </w:r>
          </w:p>
        </w:tc>
      </w:tr>
      <w:tr w:rsidR="008A33F2" w:rsidRPr="008A33F2" w14:paraId="1A507043" w14:textId="77777777">
        <w:trPr>
          <w:trHeight w:val="707"/>
        </w:trPr>
        <w:tc>
          <w:tcPr>
            <w:tcW w:w="4999" w:type="dxa"/>
            <w:tcBorders>
              <w:top w:val="none" w:sz="6" w:space="0" w:color="auto"/>
              <w:bottom w:val="none" w:sz="6" w:space="0" w:color="auto"/>
              <w:right w:val="none" w:sz="6" w:space="0" w:color="auto"/>
            </w:tcBorders>
          </w:tcPr>
          <w:p w14:paraId="7ABDB6E0"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2 - ŚCIANA ZEWNĘTRZNA </w:t>
            </w:r>
          </w:p>
        </w:tc>
        <w:tc>
          <w:tcPr>
            <w:tcW w:w="4999" w:type="dxa"/>
            <w:tcBorders>
              <w:top w:val="none" w:sz="6" w:space="0" w:color="auto"/>
              <w:left w:val="none" w:sz="6" w:space="0" w:color="auto"/>
              <w:bottom w:val="none" w:sz="6" w:space="0" w:color="auto"/>
            </w:tcBorders>
          </w:tcPr>
          <w:p w14:paraId="5B1D9E5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słupy żelbetowe. Ze względu na nie spełnienie współczesnych wymogów energooszczędności projektuje się ocieplenie styropianem zgodnie z wymaganiami WT2021. Do </w:t>
            </w:r>
            <w:r w:rsidRPr="008A33F2">
              <w:rPr>
                <w:rFonts w:ascii="Arial" w:hAnsi="Arial" w:cs="Arial"/>
                <w:color w:val="000000" w:themeColor="text1"/>
                <w:sz w:val="18"/>
                <w:szCs w:val="18"/>
              </w:rPr>
              <w:lastRenderedPageBreak/>
              <w:t xml:space="preserve">nakładów doliczono ocieplenie ścian attykowych, cokołów. Styropian o współczynniku lambda = 0,031 W/m*K. Do kosztów doliczono również ocieplenie ościeży okien i drzwi styropianem o grubości co najmniej 2 cm o współczynniku lambda = 0,031 W/m*K. Do nakładów doliczono również ocieplenie ścian nieogrzewanego trafo. </w:t>
            </w:r>
          </w:p>
        </w:tc>
      </w:tr>
      <w:tr w:rsidR="008A33F2" w:rsidRPr="008A33F2" w14:paraId="208003DD" w14:textId="77777777">
        <w:trPr>
          <w:trHeight w:val="84"/>
        </w:trPr>
        <w:tc>
          <w:tcPr>
            <w:tcW w:w="4999" w:type="dxa"/>
            <w:tcBorders>
              <w:top w:val="none" w:sz="6" w:space="0" w:color="auto"/>
              <w:bottom w:val="none" w:sz="6" w:space="0" w:color="auto"/>
              <w:right w:val="none" w:sz="6" w:space="0" w:color="auto"/>
            </w:tcBorders>
          </w:tcPr>
          <w:p w14:paraId="1AEF691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SW 1 - ŚCIANA WEWNĘTRZNA </w:t>
            </w:r>
          </w:p>
        </w:tc>
        <w:tc>
          <w:tcPr>
            <w:tcW w:w="4999" w:type="dxa"/>
            <w:tcBorders>
              <w:top w:val="none" w:sz="6" w:space="0" w:color="auto"/>
              <w:left w:val="none" w:sz="6" w:space="0" w:color="auto"/>
              <w:bottom w:val="none" w:sz="6" w:space="0" w:color="auto"/>
            </w:tcBorders>
          </w:tcPr>
          <w:p w14:paraId="6D9FA4B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Ściany wewnętrzne do trafo. Nie projektuje się modernizacji. </w:t>
            </w:r>
          </w:p>
        </w:tc>
      </w:tr>
      <w:tr w:rsidR="008A33F2" w:rsidRPr="008A33F2" w14:paraId="621A782B" w14:textId="77777777">
        <w:trPr>
          <w:trHeight w:val="398"/>
        </w:trPr>
        <w:tc>
          <w:tcPr>
            <w:tcW w:w="4999" w:type="dxa"/>
            <w:tcBorders>
              <w:top w:val="none" w:sz="6" w:space="0" w:color="auto"/>
              <w:bottom w:val="none" w:sz="6" w:space="0" w:color="auto"/>
              <w:right w:val="none" w:sz="6" w:space="0" w:color="auto"/>
            </w:tcBorders>
          </w:tcPr>
          <w:p w14:paraId="6A20EC0E"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2 - STROPODACH </w:t>
            </w:r>
          </w:p>
        </w:tc>
        <w:tc>
          <w:tcPr>
            <w:tcW w:w="4999" w:type="dxa"/>
            <w:tcBorders>
              <w:top w:val="none" w:sz="6" w:space="0" w:color="auto"/>
              <w:left w:val="none" w:sz="6" w:space="0" w:color="auto"/>
              <w:bottom w:val="none" w:sz="6" w:space="0" w:color="auto"/>
            </w:tcBorders>
          </w:tcPr>
          <w:p w14:paraId="0C0CCCD3"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budynkiem (część dachu w pomieszczeniu 7, 8) pokryty płytami płaskimi azbestowymi. Na płytach ułożone są miękkie płyty pilśniowe oraz kilka warstw papy na lepiku (na skutek licznych napraw dachu faktyczna ilość warstw papy może być większa niż dwie)..Nie projektuje się modernizacji. </w:t>
            </w:r>
          </w:p>
        </w:tc>
      </w:tr>
      <w:tr w:rsidR="008A33F2" w:rsidRPr="008A33F2" w14:paraId="71E0256A" w14:textId="77777777">
        <w:trPr>
          <w:trHeight w:val="190"/>
        </w:trPr>
        <w:tc>
          <w:tcPr>
            <w:tcW w:w="4999" w:type="dxa"/>
            <w:tcBorders>
              <w:top w:val="none" w:sz="6" w:space="0" w:color="auto"/>
              <w:bottom w:val="none" w:sz="6" w:space="0" w:color="auto"/>
              <w:right w:val="none" w:sz="6" w:space="0" w:color="auto"/>
            </w:tcBorders>
          </w:tcPr>
          <w:p w14:paraId="2C80E855"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1A - OKNO PCV </w:t>
            </w:r>
          </w:p>
        </w:tc>
        <w:tc>
          <w:tcPr>
            <w:tcW w:w="4999" w:type="dxa"/>
            <w:tcBorders>
              <w:top w:val="none" w:sz="6" w:space="0" w:color="auto"/>
              <w:left w:val="none" w:sz="6" w:space="0" w:color="auto"/>
              <w:bottom w:val="none" w:sz="6" w:space="0" w:color="auto"/>
            </w:tcBorders>
          </w:tcPr>
          <w:p w14:paraId="685DCF21"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potrójną w dobrym stanie technicznym. Nie projektuje się modernizacji. </w:t>
            </w:r>
          </w:p>
        </w:tc>
      </w:tr>
      <w:tr w:rsidR="008A33F2" w:rsidRPr="008A33F2" w14:paraId="29E70E0A" w14:textId="77777777">
        <w:trPr>
          <w:trHeight w:val="293"/>
        </w:trPr>
        <w:tc>
          <w:tcPr>
            <w:tcW w:w="4999" w:type="dxa"/>
            <w:tcBorders>
              <w:top w:val="none" w:sz="6" w:space="0" w:color="auto"/>
              <w:bottom w:val="none" w:sz="6" w:space="0" w:color="auto"/>
              <w:right w:val="none" w:sz="6" w:space="0" w:color="auto"/>
            </w:tcBorders>
          </w:tcPr>
          <w:p w14:paraId="3F083A16"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39A92B18"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(wszystkie takie okna w budynku). Założono ich wymianę na nowe okna o Umax=0,9 W/m2*K. Część okien podlega zamurowaniu. </w:t>
            </w:r>
          </w:p>
        </w:tc>
      </w:tr>
      <w:tr w:rsidR="008A33F2" w:rsidRPr="008A33F2" w14:paraId="3F4291DD" w14:textId="77777777">
        <w:trPr>
          <w:trHeight w:val="191"/>
        </w:trPr>
        <w:tc>
          <w:tcPr>
            <w:tcW w:w="4999" w:type="dxa"/>
            <w:tcBorders>
              <w:top w:val="none" w:sz="6" w:space="0" w:color="auto"/>
              <w:bottom w:val="none" w:sz="6" w:space="0" w:color="auto"/>
              <w:right w:val="none" w:sz="6" w:space="0" w:color="auto"/>
            </w:tcBorders>
          </w:tcPr>
          <w:p w14:paraId="201252B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79FB784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PCV z szybą podwójną w średnim stanie technicznym - okno w pomieszczeniu 9. Nie projektuje się modernizacji. </w:t>
            </w:r>
          </w:p>
        </w:tc>
      </w:tr>
      <w:tr w:rsidR="008A33F2" w:rsidRPr="008A33F2" w14:paraId="6A6A11D7" w14:textId="77777777">
        <w:trPr>
          <w:trHeight w:val="191"/>
        </w:trPr>
        <w:tc>
          <w:tcPr>
            <w:tcW w:w="4999" w:type="dxa"/>
            <w:tcBorders>
              <w:top w:val="none" w:sz="6" w:space="0" w:color="auto"/>
              <w:bottom w:val="none" w:sz="6" w:space="0" w:color="auto"/>
              <w:right w:val="none" w:sz="6" w:space="0" w:color="auto"/>
            </w:tcBorders>
          </w:tcPr>
          <w:p w14:paraId="77E2A32C"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2 - BRAMA STALOWA </w:t>
            </w:r>
          </w:p>
        </w:tc>
        <w:tc>
          <w:tcPr>
            <w:tcW w:w="4999" w:type="dxa"/>
            <w:tcBorders>
              <w:top w:val="none" w:sz="6" w:space="0" w:color="auto"/>
              <w:left w:val="none" w:sz="6" w:space="0" w:color="auto"/>
              <w:bottom w:val="none" w:sz="6" w:space="0" w:color="auto"/>
            </w:tcBorders>
          </w:tcPr>
          <w:p w14:paraId="4C9AD1A9"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stalowe w średnim i złym stanie technicznym (2 sztuki - pomieszczenie 15). Założono ich wymianę na nowe bramy izolowane o Umax=1,3 W/m2*K. </w:t>
            </w:r>
          </w:p>
        </w:tc>
      </w:tr>
      <w:tr w:rsidR="008A33F2" w:rsidRPr="008A33F2" w14:paraId="4CCF8810" w14:textId="77777777">
        <w:trPr>
          <w:trHeight w:val="190"/>
        </w:trPr>
        <w:tc>
          <w:tcPr>
            <w:tcW w:w="4999" w:type="dxa"/>
            <w:tcBorders>
              <w:top w:val="none" w:sz="6" w:space="0" w:color="auto"/>
              <w:bottom w:val="none" w:sz="6" w:space="0" w:color="auto"/>
              <w:right w:val="none" w:sz="6" w:space="0" w:color="auto"/>
            </w:tcBorders>
          </w:tcPr>
          <w:p w14:paraId="023B4FF5"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2 - DRZWI STALOWE </w:t>
            </w:r>
          </w:p>
        </w:tc>
        <w:tc>
          <w:tcPr>
            <w:tcW w:w="4999" w:type="dxa"/>
            <w:tcBorders>
              <w:top w:val="none" w:sz="6" w:space="0" w:color="auto"/>
              <w:left w:val="none" w:sz="6" w:space="0" w:color="auto"/>
              <w:bottom w:val="none" w:sz="6" w:space="0" w:color="auto"/>
            </w:tcBorders>
          </w:tcPr>
          <w:p w14:paraId="38771E3B"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złym stanie technicznym (3 sztuki - pomieszczenia 6, 12, 13). Założono ich wymianę na nowe drzwi izolowane o Umax=1,3 W/m2*K. </w:t>
            </w:r>
          </w:p>
        </w:tc>
      </w:tr>
      <w:tr w:rsidR="008A33F2" w:rsidRPr="008A33F2" w14:paraId="1C09433E" w14:textId="77777777">
        <w:trPr>
          <w:trHeight w:val="191"/>
        </w:trPr>
        <w:tc>
          <w:tcPr>
            <w:tcW w:w="4999" w:type="dxa"/>
            <w:tcBorders>
              <w:top w:val="none" w:sz="6" w:space="0" w:color="auto"/>
              <w:bottom w:val="none" w:sz="6" w:space="0" w:color="auto"/>
              <w:right w:val="none" w:sz="6" w:space="0" w:color="auto"/>
            </w:tcBorders>
          </w:tcPr>
          <w:p w14:paraId="50A3BB5B"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3 - OKNO DREWNIANE </w:t>
            </w:r>
          </w:p>
        </w:tc>
        <w:tc>
          <w:tcPr>
            <w:tcW w:w="4999" w:type="dxa"/>
            <w:tcBorders>
              <w:top w:val="none" w:sz="6" w:space="0" w:color="auto"/>
              <w:left w:val="none" w:sz="6" w:space="0" w:color="auto"/>
              <w:bottom w:val="none" w:sz="6" w:space="0" w:color="auto"/>
            </w:tcBorders>
          </w:tcPr>
          <w:p w14:paraId="34578154" w14:textId="77777777" w:rsidR="00AA3512" w:rsidRPr="008A33F2" w:rsidRDefault="00AA3512" w:rsidP="00AA3512">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drewniane z szybą podwójną w średnim stanie technicznym (4 sztuki - 1 na parterze, 3 na 1 piętrze). Założono ich wymianę na nowe okna o Umax=0,9 W/m2*K. </w:t>
            </w:r>
          </w:p>
        </w:tc>
      </w:tr>
    </w:tbl>
    <w:p w14:paraId="647DC040"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43A104D5"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59AC3A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056F54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B74D363"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AE5F7D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BA94F1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179325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F2F133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5D9250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E36204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34E1CF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15D6B3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979E065"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7209AF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E4550D2"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E1E45CF"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566317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9BF725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AF32B2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763877D"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232AAF3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17AA0D5"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FDEF3F2"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6F6216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9BB274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ABE20B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5F94CA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660278E"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01CF2F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48C5B5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54461A04"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248E8E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7151228"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A87EBCA"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07F3A2E"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00E956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662D14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DC96B1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3E4D886D"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C15DD0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F2D96F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69C8F3FE"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13B3C60C" w14:textId="13060A61"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ZAJEZDNIA WÓZKÓW.</w:t>
      </w:r>
    </w:p>
    <w:p w14:paraId="46ED0D47"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4B987A56" w14:textId="77777777">
        <w:trPr>
          <w:trHeight w:val="84"/>
        </w:trPr>
        <w:tc>
          <w:tcPr>
            <w:tcW w:w="4999" w:type="dxa"/>
            <w:tcBorders>
              <w:top w:val="none" w:sz="6" w:space="0" w:color="auto"/>
              <w:bottom w:val="none" w:sz="6" w:space="0" w:color="auto"/>
              <w:right w:val="none" w:sz="6" w:space="0" w:color="auto"/>
            </w:tcBorders>
          </w:tcPr>
          <w:p w14:paraId="1A71C816"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1A15A646"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2355D9C4" w14:textId="77777777">
        <w:trPr>
          <w:trHeight w:val="84"/>
        </w:trPr>
        <w:tc>
          <w:tcPr>
            <w:tcW w:w="4999" w:type="dxa"/>
            <w:tcBorders>
              <w:top w:val="none" w:sz="6" w:space="0" w:color="auto"/>
              <w:bottom w:val="none" w:sz="6" w:space="0" w:color="auto"/>
              <w:right w:val="none" w:sz="6" w:space="0" w:color="auto"/>
            </w:tcBorders>
          </w:tcPr>
          <w:p w14:paraId="339A03D8"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36923DB3"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6F6A237A" w14:textId="77777777">
        <w:trPr>
          <w:trHeight w:val="605"/>
        </w:trPr>
        <w:tc>
          <w:tcPr>
            <w:tcW w:w="4999" w:type="dxa"/>
            <w:tcBorders>
              <w:top w:val="none" w:sz="6" w:space="0" w:color="auto"/>
              <w:bottom w:val="none" w:sz="6" w:space="0" w:color="auto"/>
              <w:right w:val="none" w:sz="6" w:space="0" w:color="auto"/>
            </w:tcBorders>
          </w:tcPr>
          <w:p w14:paraId="2F8FF099"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400DE07E"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bloczków PGS, słupy żelbetowe. Ze względu na nie spełnienie współczesnych wymogów energooszczędności projektuje się ocieplenie styropianem zgodnie z wymaganiami WT2021. Do nakładów doliczono ocieplenie cokołów. Styropian o współczynniku lambda = 0,031 W/m*K. Do kosztów doliczono również ocieplenie ościeży okien i drzwi styropianem o grubości co najmniej 2 cm o współczynniku lambda = 0,031 W/m*K. </w:t>
            </w:r>
          </w:p>
        </w:tc>
      </w:tr>
      <w:tr w:rsidR="008A33F2" w:rsidRPr="008A33F2" w14:paraId="618932D3" w14:textId="77777777">
        <w:trPr>
          <w:trHeight w:val="190"/>
        </w:trPr>
        <w:tc>
          <w:tcPr>
            <w:tcW w:w="4999" w:type="dxa"/>
            <w:tcBorders>
              <w:top w:val="none" w:sz="6" w:space="0" w:color="auto"/>
              <w:bottom w:val="none" w:sz="6" w:space="0" w:color="auto"/>
              <w:right w:val="none" w:sz="6" w:space="0" w:color="auto"/>
            </w:tcBorders>
          </w:tcPr>
          <w:p w14:paraId="55DFFA20"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0C8B92BE"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z płyt kanałowych z ociepleniem w przestrzeni wentylowanej styropianem grubości 4 cm. Nie projektuje się modernizacji. </w:t>
            </w:r>
          </w:p>
        </w:tc>
      </w:tr>
      <w:tr w:rsidR="008A33F2" w:rsidRPr="008A33F2" w14:paraId="3A53F22A" w14:textId="77777777">
        <w:trPr>
          <w:trHeight w:val="293"/>
        </w:trPr>
        <w:tc>
          <w:tcPr>
            <w:tcW w:w="4999" w:type="dxa"/>
            <w:tcBorders>
              <w:top w:val="none" w:sz="6" w:space="0" w:color="auto"/>
              <w:bottom w:val="none" w:sz="6" w:space="0" w:color="auto"/>
              <w:right w:val="none" w:sz="6" w:space="0" w:color="auto"/>
            </w:tcBorders>
          </w:tcPr>
          <w:p w14:paraId="676FC482"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45D292BB"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założono montaż 35szt okien oraz zamurowanie pozostałych otworów. Założono ich wymianę na nowe okna o Umax=0,9 W/m2*K. </w:t>
            </w:r>
          </w:p>
        </w:tc>
      </w:tr>
      <w:tr w:rsidR="008A33F2" w:rsidRPr="008A33F2" w14:paraId="7008932D" w14:textId="77777777">
        <w:trPr>
          <w:trHeight w:val="191"/>
        </w:trPr>
        <w:tc>
          <w:tcPr>
            <w:tcW w:w="4999" w:type="dxa"/>
            <w:tcBorders>
              <w:top w:val="none" w:sz="6" w:space="0" w:color="auto"/>
              <w:bottom w:val="none" w:sz="6" w:space="0" w:color="auto"/>
              <w:right w:val="none" w:sz="6" w:space="0" w:color="auto"/>
            </w:tcBorders>
          </w:tcPr>
          <w:p w14:paraId="417E141E"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2 - BRAMA STALOWA </w:t>
            </w:r>
          </w:p>
        </w:tc>
        <w:tc>
          <w:tcPr>
            <w:tcW w:w="4999" w:type="dxa"/>
            <w:tcBorders>
              <w:top w:val="none" w:sz="6" w:space="0" w:color="auto"/>
              <w:left w:val="none" w:sz="6" w:space="0" w:color="auto"/>
              <w:bottom w:val="none" w:sz="6" w:space="0" w:color="auto"/>
            </w:tcBorders>
          </w:tcPr>
          <w:p w14:paraId="1CD69B17" w14:textId="77777777" w:rsidR="005451FD" w:rsidRPr="008A33F2" w:rsidRDefault="005451FD" w:rsidP="005451FD">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stalowe w złym stanie technicznym (4 sztuki). Założono ich wymianę na nowe bramy izolowane o Umax=1,3 W/m2*K </w:t>
            </w:r>
          </w:p>
        </w:tc>
      </w:tr>
    </w:tbl>
    <w:p w14:paraId="56D980AB"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1DA5BFEF" w14:textId="40DA264C" w:rsidR="005451FD" w:rsidRPr="008A33F2" w:rsidRDefault="00A832DB"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OCZYSZCZALNIA ŚCIEKÓW</w:t>
      </w:r>
    </w:p>
    <w:p w14:paraId="4B82F906" w14:textId="77777777" w:rsidR="00A832DB" w:rsidRPr="008A33F2" w:rsidRDefault="00A832DB" w:rsidP="000D059F">
      <w:pPr>
        <w:autoSpaceDE w:val="0"/>
        <w:autoSpaceDN w:val="0"/>
        <w:adjustRightInd w:val="0"/>
        <w:spacing w:after="0" w:line="240" w:lineRule="auto"/>
        <w:jc w:val="both"/>
        <w:rPr>
          <w:rFonts w:ascii="Calibri" w:hAnsi="Calibri" w:cs="Calibri"/>
          <w:b/>
          <w:bCs/>
          <w:color w:val="000000" w:themeColor="text1"/>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7AC8F3E2" w14:textId="77777777">
        <w:trPr>
          <w:trHeight w:val="84"/>
        </w:trPr>
        <w:tc>
          <w:tcPr>
            <w:tcW w:w="4999" w:type="dxa"/>
            <w:tcBorders>
              <w:top w:val="none" w:sz="6" w:space="0" w:color="auto"/>
              <w:bottom w:val="none" w:sz="6" w:space="0" w:color="auto"/>
              <w:right w:val="none" w:sz="6" w:space="0" w:color="auto"/>
            </w:tcBorders>
          </w:tcPr>
          <w:p w14:paraId="1D661DB4"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718E4A65"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2003FDEB" w14:textId="77777777">
        <w:trPr>
          <w:trHeight w:val="84"/>
        </w:trPr>
        <w:tc>
          <w:tcPr>
            <w:tcW w:w="4999" w:type="dxa"/>
            <w:tcBorders>
              <w:top w:val="none" w:sz="6" w:space="0" w:color="auto"/>
              <w:bottom w:val="none" w:sz="6" w:space="0" w:color="auto"/>
              <w:right w:val="none" w:sz="6" w:space="0" w:color="auto"/>
            </w:tcBorders>
          </w:tcPr>
          <w:p w14:paraId="0A411439"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7DB19091"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442EDAB3" w14:textId="77777777">
        <w:trPr>
          <w:trHeight w:val="605"/>
        </w:trPr>
        <w:tc>
          <w:tcPr>
            <w:tcW w:w="4999" w:type="dxa"/>
            <w:tcBorders>
              <w:top w:val="none" w:sz="6" w:space="0" w:color="auto"/>
              <w:bottom w:val="none" w:sz="6" w:space="0" w:color="auto"/>
              <w:right w:val="none" w:sz="6" w:space="0" w:color="auto"/>
            </w:tcBorders>
          </w:tcPr>
          <w:p w14:paraId="5430E1EF"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72586530"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Ze względu na nie spełnienie współczesnych wymogów energooszczędności projektuje się ocieplenie styropianem zgodnie z wymaganiami WT2021. Do nakładów doliczono ocieplenie ścian attykowych, cokołów. Styropian o współczynniku lambda = 0,031 W/m*K. Do kosztów doliczono również ocieplenie ościeży okien i drzwi styropianem o grubości co najmniej 2 cm o współczynniku lambda = 0,031 W/m*K. </w:t>
            </w:r>
          </w:p>
        </w:tc>
      </w:tr>
      <w:tr w:rsidR="008A33F2" w:rsidRPr="008A33F2" w14:paraId="5A00FD33" w14:textId="77777777">
        <w:trPr>
          <w:trHeight w:val="398"/>
        </w:trPr>
        <w:tc>
          <w:tcPr>
            <w:tcW w:w="4999" w:type="dxa"/>
            <w:tcBorders>
              <w:top w:val="none" w:sz="6" w:space="0" w:color="auto"/>
              <w:bottom w:val="none" w:sz="6" w:space="0" w:color="auto"/>
              <w:right w:val="none" w:sz="6" w:space="0" w:color="auto"/>
            </w:tcBorders>
          </w:tcPr>
          <w:p w14:paraId="5488CD08"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SG 1 - Ściana na gruncie </w:t>
            </w:r>
          </w:p>
        </w:tc>
        <w:tc>
          <w:tcPr>
            <w:tcW w:w="4999" w:type="dxa"/>
            <w:tcBorders>
              <w:top w:val="none" w:sz="6" w:space="0" w:color="auto"/>
              <w:left w:val="none" w:sz="6" w:space="0" w:color="auto"/>
              <w:bottom w:val="none" w:sz="6" w:space="0" w:color="auto"/>
            </w:tcBorders>
          </w:tcPr>
          <w:p w14:paraId="1F2E9B1A"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cegły poniżej gruntu - ściany zagłębione w gruncie pomieszczenia technicznego. Ze względu na nie spełnienie współczesnych wymogów energooszczędności projektuje się ocieplenie styropianem </w:t>
            </w:r>
            <w:r w:rsidRPr="008A33F2">
              <w:rPr>
                <w:rFonts w:ascii="Arial" w:hAnsi="Arial" w:cs="Arial"/>
                <w:color w:val="000000" w:themeColor="text1"/>
                <w:sz w:val="18"/>
                <w:szCs w:val="18"/>
              </w:rPr>
              <w:lastRenderedPageBreak/>
              <w:t xml:space="preserve">do kontaktu z gruntem zgodnie z wymaganiami WT2021. Styropian o współczynniku lambda = 0,031 W/m*K. </w:t>
            </w:r>
          </w:p>
        </w:tc>
      </w:tr>
      <w:tr w:rsidR="008A33F2" w:rsidRPr="008A33F2" w14:paraId="2D8F1CDF" w14:textId="77777777">
        <w:trPr>
          <w:trHeight w:val="191"/>
        </w:trPr>
        <w:tc>
          <w:tcPr>
            <w:tcW w:w="4999" w:type="dxa"/>
            <w:tcBorders>
              <w:top w:val="none" w:sz="6" w:space="0" w:color="auto"/>
              <w:bottom w:val="none" w:sz="6" w:space="0" w:color="auto"/>
              <w:right w:val="none" w:sz="6" w:space="0" w:color="auto"/>
            </w:tcBorders>
          </w:tcPr>
          <w:p w14:paraId="72FE75AD"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STZ 1 - STROPODACH NIEWENTYLOWANY </w:t>
            </w:r>
          </w:p>
        </w:tc>
        <w:tc>
          <w:tcPr>
            <w:tcW w:w="4999" w:type="dxa"/>
            <w:tcBorders>
              <w:top w:val="none" w:sz="6" w:space="0" w:color="auto"/>
              <w:left w:val="none" w:sz="6" w:space="0" w:color="auto"/>
              <w:bottom w:val="none" w:sz="6" w:space="0" w:color="auto"/>
            </w:tcBorders>
          </w:tcPr>
          <w:p w14:paraId="26F55A1F"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niewentylowany. Założono ocieplenie płytami styropapy z rdzeniem styropianowym EPS 80 o współczynniku lambda = 0,038 W/m*K. </w:t>
            </w:r>
          </w:p>
        </w:tc>
      </w:tr>
      <w:tr w:rsidR="008A33F2" w:rsidRPr="008A33F2" w14:paraId="4E46EA5C" w14:textId="77777777">
        <w:trPr>
          <w:trHeight w:val="190"/>
        </w:trPr>
        <w:tc>
          <w:tcPr>
            <w:tcW w:w="4999" w:type="dxa"/>
            <w:tcBorders>
              <w:top w:val="none" w:sz="6" w:space="0" w:color="auto"/>
              <w:bottom w:val="none" w:sz="6" w:space="0" w:color="auto"/>
              <w:right w:val="none" w:sz="6" w:space="0" w:color="auto"/>
            </w:tcBorders>
          </w:tcPr>
          <w:p w14:paraId="66536708"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2 - PODŁOGA PARTER </w:t>
            </w:r>
          </w:p>
        </w:tc>
        <w:tc>
          <w:tcPr>
            <w:tcW w:w="4999" w:type="dxa"/>
            <w:tcBorders>
              <w:top w:val="none" w:sz="6" w:space="0" w:color="auto"/>
              <w:left w:val="none" w:sz="6" w:space="0" w:color="auto"/>
              <w:bottom w:val="none" w:sz="6" w:space="0" w:color="auto"/>
            </w:tcBorders>
          </w:tcPr>
          <w:p w14:paraId="28A49DD0"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zagłębiona (pomieszczenie techniczne). Nie projektuje się modernizacji. </w:t>
            </w:r>
          </w:p>
        </w:tc>
      </w:tr>
      <w:tr w:rsidR="008A33F2" w:rsidRPr="008A33F2" w14:paraId="61534A14" w14:textId="77777777">
        <w:trPr>
          <w:trHeight w:val="294"/>
        </w:trPr>
        <w:tc>
          <w:tcPr>
            <w:tcW w:w="4999" w:type="dxa"/>
            <w:tcBorders>
              <w:top w:val="none" w:sz="6" w:space="0" w:color="auto"/>
              <w:bottom w:val="none" w:sz="6" w:space="0" w:color="auto"/>
              <w:right w:val="none" w:sz="6" w:space="0" w:color="auto"/>
            </w:tcBorders>
          </w:tcPr>
          <w:p w14:paraId="1199B54C"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DREWNIANE </w:t>
            </w:r>
          </w:p>
        </w:tc>
        <w:tc>
          <w:tcPr>
            <w:tcW w:w="4999" w:type="dxa"/>
            <w:tcBorders>
              <w:top w:val="none" w:sz="6" w:space="0" w:color="auto"/>
              <w:left w:val="none" w:sz="6" w:space="0" w:color="auto"/>
              <w:bottom w:val="none" w:sz="6" w:space="0" w:color="auto"/>
            </w:tcBorders>
          </w:tcPr>
          <w:p w14:paraId="50CCF156"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drewniane z szybą podwójną w średnim stanie technicznym (wszystkie okna w budynku). Założono ich wymianę na nowe okna o Umax=0,9 W/m2*K. Okno drewniane zlokalizowane w Łazience o wymiarach 51x48cm ulega zamurowaniu. </w:t>
            </w:r>
          </w:p>
        </w:tc>
      </w:tr>
      <w:tr w:rsidR="008A33F2" w:rsidRPr="008A33F2" w14:paraId="59FD1602" w14:textId="77777777">
        <w:trPr>
          <w:trHeight w:val="191"/>
        </w:trPr>
        <w:tc>
          <w:tcPr>
            <w:tcW w:w="4999" w:type="dxa"/>
            <w:tcBorders>
              <w:top w:val="none" w:sz="6" w:space="0" w:color="auto"/>
              <w:bottom w:val="none" w:sz="6" w:space="0" w:color="auto"/>
              <w:right w:val="none" w:sz="6" w:space="0" w:color="auto"/>
            </w:tcBorders>
          </w:tcPr>
          <w:p w14:paraId="534DD94D"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DZ 1 - DRZWI STALOWE </w:t>
            </w:r>
          </w:p>
        </w:tc>
        <w:tc>
          <w:tcPr>
            <w:tcW w:w="4999" w:type="dxa"/>
            <w:tcBorders>
              <w:top w:val="none" w:sz="6" w:space="0" w:color="auto"/>
              <w:left w:val="none" w:sz="6" w:space="0" w:color="auto"/>
              <w:bottom w:val="none" w:sz="6" w:space="0" w:color="auto"/>
            </w:tcBorders>
          </w:tcPr>
          <w:p w14:paraId="6C96385C" w14:textId="77777777" w:rsidR="00A832DB" w:rsidRPr="008A33F2" w:rsidRDefault="00A832DB" w:rsidP="00A832DB">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izolowane wymienione w 2022r. Nie projektuje się modernizacji. </w:t>
            </w:r>
          </w:p>
        </w:tc>
      </w:tr>
    </w:tbl>
    <w:p w14:paraId="3EBAB585" w14:textId="77777777" w:rsidR="00A832DB" w:rsidRPr="008A33F2" w:rsidRDefault="00A832DB" w:rsidP="000D059F">
      <w:pPr>
        <w:autoSpaceDE w:val="0"/>
        <w:autoSpaceDN w:val="0"/>
        <w:adjustRightInd w:val="0"/>
        <w:spacing w:after="0" w:line="240" w:lineRule="auto"/>
        <w:jc w:val="both"/>
        <w:rPr>
          <w:rFonts w:ascii="Calibri" w:hAnsi="Calibri" w:cs="Calibri"/>
          <w:b/>
          <w:bCs/>
          <w:color w:val="000000" w:themeColor="text1"/>
        </w:rPr>
      </w:pPr>
    </w:p>
    <w:p w14:paraId="449EFE81"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3BCAFE6"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497DA3FB"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EFA0BF9"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95966D7"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0FEDF220" w14:textId="77777777" w:rsidR="00AE44F9" w:rsidRDefault="00AE44F9" w:rsidP="000D059F">
      <w:pPr>
        <w:autoSpaceDE w:val="0"/>
        <w:autoSpaceDN w:val="0"/>
        <w:adjustRightInd w:val="0"/>
        <w:spacing w:after="0" w:line="240" w:lineRule="auto"/>
        <w:jc w:val="both"/>
        <w:rPr>
          <w:rFonts w:ascii="Calibri" w:hAnsi="Calibri" w:cs="Calibri"/>
          <w:b/>
          <w:bCs/>
          <w:color w:val="000000" w:themeColor="text1"/>
        </w:rPr>
      </w:pPr>
    </w:p>
    <w:p w14:paraId="7A0641C8" w14:textId="75CB3645" w:rsidR="005B3C7C" w:rsidRPr="008A33F2" w:rsidRDefault="005B3C7C" w:rsidP="000D059F">
      <w:pPr>
        <w:autoSpaceDE w:val="0"/>
        <w:autoSpaceDN w:val="0"/>
        <w:adjustRightInd w:val="0"/>
        <w:spacing w:after="0" w:line="240" w:lineRule="auto"/>
        <w:jc w:val="both"/>
        <w:rPr>
          <w:rFonts w:ascii="Calibri" w:hAnsi="Calibri" w:cs="Calibri"/>
          <w:b/>
          <w:bCs/>
          <w:color w:val="000000" w:themeColor="text1"/>
        </w:rPr>
      </w:pPr>
      <w:r w:rsidRPr="008A33F2">
        <w:rPr>
          <w:rFonts w:ascii="Calibri" w:hAnsi="Calibri" w:cs="Calibri"/>
          <w:b/>
          <w:bCs/>
          <w:color w:val="000000" w:themeColor="text1"/>
        </w:rPr>
        <w:t>PRZEWIĄZKA</w:t>
      </w:r>
    </w:p>
    <w:p w14:paraId="23EA5597" w14:textId="77777777" w:rsidR="005B3C7C" w:rsidRPr="008A33F2" w:rsidRDefault="005B3C7C" w:rsidP="000D059F">
      <w:pPr>
        <w:autoSpaceDE w:val="0"/>
        <w:autoSpaceDN w:val="0"/>
        <w:adjustRightInd w:val="0"/>
        <w:spacing w:after="0" w:line="240" w:lineRule="auto"/>
        <w:jc w:val="both"/>
        <w:rPr>
          <w:rFonts w:ascii="Calibri" w:hAnsi="Calibri" w:cs="Calibri"/>
          <w:b/>
          <w:bCs/>
          <w:color w:val="000000" w:themeColor="text1"/>
        </w:rPr>
      </w:pPr>
    </w:p>
    <w:tbl>
      <w:tblPr>
        <w:tblW w:w="9998"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99"/>
        <w:gridCol w:w="4999"/>
      </w:tblGrid>
      <w:tr w:rsidR="008A33F2" w:rsidRPr="008A33F2" w14:paraId="730807DE" w14:textId="77777777" w:rsidTr="00A174DB">
        <w:trPr>
          <w:trHeight w:val="84"/>
        </w:trPr>
        <w:tc>
          <w:tcPr>
            <w:tcW w:w="4999" w:type="dxa"/>
            <w:tcBorders>
              <w:top w:val="none" w:sz="6" w:space="0" w:color="auto"/>
              <w:bottom w:val="none" w:sz="6" w:space="0" w:color="auto"/>
              <w:right w:val="none" w:sz="6" w:space="0" w:color="auto"/>
            </w:tcBorders>
          </w:tcPr>
          <w:p w14:paraId="16E5C5CA"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Rodzaj przegrody lub instalacji </w:t>
            </w:r>
          </w:p>
        </w:tc>
        <w:tc>
          <w:tcPr>
            <w:tcW w:w="4999" w:type="dxa"/>
            <w:tcBorders>
              <w:top w:val="none" w:sz="6" w:space="0" w:color="auto"/>
              <w:left w:val="none" w:sz="6" w:space="0" w:color="auto"/>
              <w:bottom w:val="none" w:sz="6" w:space="0" w:color="auto"/>
            </w:tcBorders>
          </w:tcPr>
          <w:p w14:paraId="07E18DC2"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Charakterystyka stanu istniejącego i możliwości poprawy </w:t>
            </w:r>
          </w:p>
        </w:tc>
      </w:tr>
      <w:tr w:rsidR="008A33F2" w:rsidRPr="008A33F2" w14:paraId="701BFE5D" w14:textId="77777777" w:rsidTr="00A174DB">
        <w:trPr>
          <w:trHeight w:val="84"/>
        </w:trPr>
        <w:tc>
          <w:tcPr>
            <w:tcW w:w="4999" w:type="dxa"/>
            <w:tcBorders>
              <w:top w:val="none" w:sz="6" w:space="0" w:color="auto"/>
              <w:bottom w:val="none" w:sz="6" w:space="0" w:color="auto"/>
              <w:right w:val="none" w:sz="6" w:space="0" w:color="auto"/>
            </w:tcBorders>
          </w:tcPr>
          <w:p w14:paraId="1622B8ED"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PG 1 - PODŁOGA PARTER </w:t>
            </w:r>
          </w:p>
        </w:tc>
        <w:tc>
          <w:tcPr>
            <w:tcW w:w="4999" w:type="dxa"/>
            <w:tcBorders>
              <w:top w:val="none" w:sz="6" w:space="0" w:color="auto"/>
              <w:left w:val="none" w:sz="6" w:space="0" w:color="auto"/>
              <w:bottom w:val="none" w:sz="6" w:space="0" w:color="auto"/>
            </w:tcBorders>
          </w:tcPr>
          <w:p w14:paraId="4D1D1784"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Podłoga na gruncie. Nie projektuje się modernizacji. </w:t>
            </w:r>
          </w:p>
        </w:tc>
      </w:tr>
      <w:tr w:rsidR="008A33F2" w:rsidRPr="008A33F2" w14:paraId="08CE37C6" w14:textId="77777777" w:rsidTr="00A174DB">
        <w:trPr>
          <w:trHeight w:val="604"/>
        </w:trPr>
        <w:tc>
          <w:tcPr>
            <w:tcW w:w="4999" w:type="dxa"/>
            <w:tcBorders>
              <w:top w:val="none" w:sz="6" w:space="0" w:color="auto"/>
              <w:bottom w:val="none" w:sz="6" w:space="0" w:color="auto"/>
              <w:right w:val="none" w:sz="6" w:space="0" w:color="auto"/>
            </w:tcBorders>
          </w:tcPr>
          <w:p w14:paraId="7CFA26B3"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SZ 1 - ŚCIANA ZEWNĘTRZNA </w:t>
            </w:r>
          </w:p>
        </w:tc>
        <w:tc>
          <w:tcPr>
            <w:tcW w:w="4999" w:type="dxa"/>
            <w:tcBorders>
              <w:top w:val="none" w:sz="6" w:space="0" w:color="auto"/>
              <w:left w:val="none" w:sz="6" w:space="0" w:color="auto"/>
              <w:bottom w:val="none" w:sz="6" w:space="0" w:color="auto"/>
            </w:tcBorders>
          </w:tcPr>
          <w:p w14:paraId="23AB970B"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Ściana zewnętrzna murowana z bloczków PGS, cegły kratówki, słupy ścian żelbetowe. Ze względu na nie spełnienie współczesnych wymogów energooszczędności projektuje się ocieplenie styropianem zgodnie z wymaganiami WT2021. Do nakładów doliczono ocieplenie cokołów. Styropian o współczynniku lambda = 0,031 W/m*K. Do kosztów doliczono również ocieplenie ościeży okien i drzwi styropianem o grubości co najmniej 2 cm o współczynniku lambda = 0,031 W/m*K. </w:t>
            </w:r>
          </w:p>
        </w:tc>
      </w:tr>
      <w:tr w:rsidR="008A33F2" w:rsidRPr="008A33F2" w14:paraId="180B92E3" w14:textId="77777777" w:rsidTr="00A174DB">
        <w:trPr>
          <w:trHeight w:val="398"/>
        </w:trPr>
        <w:tc>
          <w:tcPr>
            <w:tcW w:w="4999" w:type="dxa"/>
            <w:tcBorders>
              <w:top w:val="none" w:sz="6" w:space="0" w:color="auto"/>
              <w:bottom w:val="none" w:sz="6" w:space="0" w:color="auto"/>
              <w:right w:val="none" w:sz="6" w:space="0" w:color="auto"/>
            </w:tcBorders>
          </w:tcPr>
          <w:p w14:paraId="6A3E51F0"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STZ 1 - STROPODACH </w:t>
            </w:r>
          </w:p>
        </w:tc>
        <w:tc>
          <w:tcPr>
            <w:tcW w:w="4999" w:type="dxa"/>
            <w:tcBorders>
              <w:top w:val="none" w:sz="6" w:space="0" w:color="auto"/>
              <w:left w:val="none" w:sz="6" w:space="0" w:color="auto"/>
              <w:bottom w:val="none" w:sz="6" w:space="0" w:color="auto"/>
            </w:tcBorders>
          </w:tcPr>
          <w:p w14:paraId="73DA4810"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Stropodach nad przewiązką z płyt kanałowych z ociepleniem w przestrzeni wentylowanej styropianem grubości 5 cm. Założono ocieplenie granulatem do wdmuchu o współczynniku lambda 0,039 W/m*K. Do kosztów dodatkowych doliczono wykonanie nowej warstwy papy nad dachem oraz nad 40 świetlikami </w:t>
            </w:r>
          </w:p>
        </w:tc>
      </w:tr>
      <w:tr w:rsidR="008A33F2" w:rsidRPr="008A33F2" w14:paraId="69067EDB" w14:textId="77777777" w:rsidTr="00A174DB">
        <w:trPr>
          <w:trHeight w:val="398"/>
        </w:trPr>
        <w:tc>
          <w:tcPr>
            <w:tcW w:w="4999" w:type="dxa"/>
            <w:tcBorders>
              <w:top w:val="none" w:sz="6" w:space="0" w:color="auto"/>
              <w:bottom w:val="none" w:sz="6" w:space="0" w:color="auto"/>
              <w:right w:val="none" w:sz="6" w:space="0" w:color="auto"/>
            </w:tcBorders>
          </w:tcPr>
          <w:p w14:paraId="0F0ED8B9"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wewnętrzne OP1 - OKNO WEWNĘTRZNE DO ŚWIETLIKÓW </w:t>
            </w:r>
          </w:p>
        </w:tc>
        <w:tc>
          <w:tcPr>
            <w:tcW w:w="4999" w:type="dxa"/>
            <w:tcBorders>
              <w:top w:val="none" w:sz="6" w:space="0" w:color="auto"/>
              <w:left w:val="none" w:sz="6" w:space="0" w:color="auto"/>
              <w:bottom w:val="none" w:sz="6" w:space="0" w:color="auto"/>
            </w:tcBorders>
          </w:tcPr>
          <w:p w14:paraId="479CE4E8"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pojedynczą ze szkła zbrojonego w średnim i złym stanie technicznym (40 świetlików). Założono i demontaż szyb, ocieplenie wełną mineralną grubości 30 cm o współczynniku lambda 0,039 W/m*K, montaż folii paroszczelnej oraz sufitu podwieszonego z płyt GK. </w:t>
            </w:r>
          </w:p>
        </w:tc>
      </w:tr>
      <w:tr w:rsidR="008A33F2" w:rsidRPr="008A33F2" w14:paraId="640FF787" w14:textId="77777777" w:rsidTr="00A174DB">
        <w:trPr>
          <w:trHeight w:val="293"/>
        </w:trPr>
        <w:tc>
          <w:tcPr>
            <w:tcW w:w="4999" w:type="dxa"/>
            <w:tcBorders>
              <w:top w:val="none" w:sz="6" w:space="0" w:color="auto"/>
              <w:bottom w:val="none" w:sz="6" w:space="0" w:color="auto"/>
              <w:right w:val="none" w:sz="6" w:space="0" w:color="auto"/>
            </w:tcBorders>
          </w:tcPr>
          <w:p w14:paraId="18B0F7BD"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2A - OKNO STALOWE </w:t>
            </w:r>
          </w:p>
        </w:tc>
        <w:tc>
          <w:tcPr>
            <w:tcW w:w="4999" w:type="dxa"/>
            <w:tcBorders>
              <w:top w:val="none" w:sz="6" w:space="0" w:color="auto"/>
              <w:left w:val="none" w:sz="6" w:space="0" w:color="auto"/>
              <w:bottom w:val="none" w:sz="6" w:space="0" w:color="auto"/>
            </w:tcBorders>
          </w:tcPr>
          <w:p w14:paraId="581CCDCC"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(Okna stalowe nad halami 3-9-5). Założono ich zamurowanie bloczkami PGS oraz ocieplenie styropianem, tak jak dla ściany głównej. </w:t>
            </w:r>
          </w:p>
        </w:tc>
      </w:tr>
      <w:tr w:rsidR="008A33F2" w:rsidRPr="008A33F2" w14:paraId="7F913EA1" w14:textId="77777777" w:rsidTr="00A174DB">
        <w:trPr>
          <w:trHeight w:val="191"/>
        </w:trPr>
        <w:tc>
          <w:tcPr>
            <w:tcW w:w="4999" w:type="dxa"/>
            <w:tcBorders>
              <w:top w:val="none" w:sz="6" w:space="0" w:color="auto"/>
              <w:bottom w:val="none" w:sz="6" w:space="0" w:color="auto"/>
              <w:right w:val="none" w:sz="6" w:space="0" w:color="auto"/>
            </w:tcBorders>
          </w:tcPr>
          <w:p w14:paraId="5397EFE0"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1 - BRAMA ROLETOWA </w:t>
            </w:r>
          </w:p>
        </w:tc>
        <w:tc>
          <w:tcPr>
            <w:tcW w:w="4999" w:type="dxa"/>
            <w:tcBorders>
              <w:top w:val="none" w:sz="6" w:space="0" w:color="auto"/>
              <w:left w:val="none" w:sz="6" w:space="0" w:color="auto"/>
              <w:bottom w:val="none" w:sz="6" w:space="0" w:color="auto"/>
            </w:tcBorders>
          </w:tcPr>
          <w:p w14:paraId="06DA4B8E"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roletowe w dobrym stanie technicznym. Nie projektuje się modernizacji. </w:t>
            </w:r>
          </w:p>
        </w:tc>
      </w:tr>
      <w:tr w:rsidR="008A33F2" w:rsidRPr="008A33F2" w14:paraId="2DC1DA28" w14:textId="77777777" w:rsidTr="00A174DB">
        <w:trPr>
          <w:trHeight w:val="191"/>
        </w:trPr>
        <w:tc>
          <w:tcPr>
            <w:tcW w:w="4999" w:type="dxa"/>
            <w:tcBorders>
              <w:top w:val="none" w:sz="6" w:space="0" w:color="auto"/>
              <w:bottom w:val="none" w:sz="6" w:space="0" w:color="auto"/>
              <w:right w:val="none" w:sz="6" w:space="0" w:color="auto"/>
            </w:tcBorders>
          </w:tcPr>
          <w:p w14:paraId="021CA199"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BR 3 - BRAMA SEGMENTOWA </w:t>
            </w:r>
          </w:p>
        </w:tc>
        <w:tc>
          <w:tcPr>
            <w:tcW w:w="4999" w:type="dxa"/>
            <w:tcBorders>
              <w:top w:val="none" w:sz="6" w:space="0" w:color="auto"/>
              <w:left w:val="none" w:sz="6" w:space="0" w:color="auto"/>
              <w:bottom w:val="none" w:sz="6" w:space="0" w:color="auto"/>
            </w:tcBorders>
          </w:tcPr>
          <w:p w14:paraId="1F702ED8"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segmentowe w dobrym stanie technicznym. Nie projektuje się modernizacji. </w:t>
            </w:r>
          </w:p>
        </w:tc>
      </w:tr>
      <w:tr w:rsidR="008A33F2" w:rsidRPr="008A33F2" w14:paraId="23825109" w14:textId="77777777" w:rsidTr="00A174DB">
        <w:trPr>
          <w:trHeight w:val="190"/>
        </w:trPr>
        <w:tc>
          <w:tcPr>
            <w:tcW w:w="4999" w:type="dxa"/>
            <w:tcBorders>
              <w:top w:val="none" w:sz="6" w:space="0" w:color="auto"/>
              <w:bottom w:val="none" w:sz="6" w:space="0" w:color="auto"/>
              <w:right w:val="none" w:sz="6" w:space="0" w:color="auto"/>
            </w:tcBorders>
          </w:tcPr>
          <w:p w14:paraId="00DAF82B"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1 - OKNO PCV </w:t>
            </w:r>
          </w:p>
        </w:tc>
        <w:tc>
          <w:tcPr>
            <w:tcW w:w="4999" w:type="dxa"/>
            <w:tcBorders>
              <w:top w:val="none" w:sz="6" w:space="0" w:color="auto"/>
              <w:left w:val="none" w:sz="6" w:space="0" w:color="auto"/>
              <w:bottom w:val="none" w:sz="6" w:space="0" w:color="auto"/>
            </w:tcBorders>
          </w:tcPr>
          <w:p w14:paraId="6B6F2F9B"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PCV z szybą podwójną w dobrym i średnim stanie technicznym. Nie projektuje się modernizacji. </w:t>
            </w:r>
          </w:p>
        </w:tc>
      </w:tr>
      <w:tr w:rsidR="008A33F2" w:rsidRPr="008A33F2" w14:paraId="4C9E83DA" w14:textId="77777777" w:rsidTr="00A174DB">
        <w:trPr>
          <w:trHeight w:val="294"/>
        </w:trPr>
        <w:tc>
          <w:tcPr>
            <w:tcW w:w="4999" w:type="dxa"/>
            <w:tcBorders>
              <w:top w:val="none" w:sz="6" w:space="0" w:color="auto"/>
              <w:bottom w:val="none" w:sz="6" w:space="0" w:color="auto"/>
              <w:right w:val="none" w:sz="6" w:space="0" w:color="auto"/>
            </w:tcBorders>
          </w:tcPr>
          <w:p w14:paraId="596B91B9"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Okno zewnętrzne OZ 2 - OKNO STALOWE </w:t>
            </w:r>
          </w:p>
        </w:tc>
        <w:tc>
          <w:tcPr>
            <w:tcW w:w="4999" w:type="dxa"/>
            <w:tcBorders>
              <w:top w:val="none" w:sz="6" w:space="0" w:color="auto"/>
              <w:left w:val="none" w:sz="6" w:space="0" w:color="auto"/>
              <w:bottom w:val="none" w:sz="6" w:space="0" w:color="auto"/>
            </w:tcBorders>
          </w:tcPr>
          <w:p w14:paraId="0EC23CAD"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Okna stalowe z szybą podwójną w średnim i złym stanie technicznym (wszystkie takie okna w budynku). Założono ich wymianę na nowe okna o Umax=0,9 W/m2*K. Część okien zostanie zamurowana. </w:t>
            </w:r>
          </w:p>
        </w:tc>
      </w:tr>
      <w:tr w:rsidR="008A33F2" w:rsidRPr="008A33F2" w14:paraId="51E990F7" w14:textId="77777777" w:rsidTr="00A174DB">
        <w:trPr>
          <w:trHeight w:val="191"/>
        </w:trPr>
        <w:tc>
          <w:tcPr>
            <w:tcW w:w="4999" w:type="dxa"/>
            <w:tcBorders>
              <w:top w:val="none" w:sz="6" w:space="0" w:color="auto"/>
              <w:bottom w:val="none" w:sz="6" w:space="0" w:color="auto"/>
              <w:right w:val="none" w:sz="6" w:space="0" w:color="auto"/>
            </w:tcBorders>
          </w:tcPr>
          <w:p w14:paraId="78351536"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zewnętrzne DZ 2 - DRZWI STALOWE </w:t>
            </w:r>
          </w:p>
        </w:tc>
        <w:tc>
          <w:tcPr>
            <w:tcW w:w="4999" w:type="dxa"/>
            <w:tcBorders>
              <w:top w:val="none" w:sz="6" w:space="0" w:color="auto"/>
              <w:left w:val="none" w:sz="6" w:space="0" w:color="auto"/>
              <w:bottom w:val="none" w:sz="6" w:space="0" w:color="auto"/>
            </w:tcBorders>
          </w:tcPr>
          <w:p w14:paraId="277BC2B6" w14:textId="7037138D"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Drzwi stalowe w złym stanie technicznym (1 sztuka na ścianie szczytowej N). Założono ich wymianę na nowe </w:t>
            </w:r>
            <w:r w:rsidRPr="008A33F2">
              <w:rPr>
                <w:rFonts w:ascii="Arial" w:hAnsi="Arial" w:cs="Arial"/>
                <w:color w:val="000000" w:themeColor="text1"/>
                <w:sz w:val="18"/>
                <w:szCs w:val="18"/>
              </w:rPr>
              <w:lastRenderedPageBreak/>
              <w:t xml:space="preserve">drzwi izolowane o Umax=1,3 W/m2*K. Założono </w:t>
            </w:r>
            <w:r w:rsidR="00603635">
              <w:rPr>
                <w:rFonts w:ascii="Arial" w:hAnsi="Arial" w:cs="Arial"/>
                <w:color w:val="000000" w:themeColor="text1"/>
                <w:sz w:val="18"/>
                <w:szCs w:val="18"/>
              </w:rPr>
              <w:t>ivh pozostawienie.</w:t>
            </w:r>
          </w:p>
        </w:tc>
      </w:tr>
      <w:tr w:rsidR="008A33F2" w:rsidRPr="008A33F2" w14:paraId="452E0D0E" w14:textId="77777777" w:rsidTr="00A174DB">
        <w:trPr>
          <w:trHeight w:val="190"/>
        </w:trPr>
        <w:tc>
          <w:tcPr>
            <w:tcW w:w="4999" w:type="dxa"/>
            <w:tcBorders>
              <w:top w:val="none" w:sz="6" w:space="0" w:color="auto"/>
              <w:bottom w:val="none" w:sz="6" w:space="0" w:color="auto"/>
              <w:right w:val="none" w:sz="6" w:space="0" w:color="auto"/>
            </w:tcBorders>
          </w:tcPr>
          <w:p w14:paraId="086B2D33"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lastRenderedPageBreak/>
              <w:t xml:space="preserve">Drzwi zewnętrzne BR 2 - BRAMA STALOWA </w:t>
            </w:r>
          </w:p>
        </w:tc>
        <w:tc>
          <w:tcPr>
            <w:tcW w:w="4999" w:type="dxa"/>
            <w:tcBorders>
              <w:top w:val="none" w:sz="6" w:space="0" w:color="auto"/>
              <w:left w:val="none" w:sz="6" w:space="0" w:color="auto"/>
              <w:bottom w:val="none" w:sz="6" w:space="0" w:color="auto"/>
            </w:tcBorders>
          </w:tcPr>
          <w:p w14:paraId="12B1AC5C" w14:textId="77777777" w:rsidR="005B3C7C" w:rsidRPr="008A33F2" w:rsidRDefault="005B3C7C" w:rsidP="005B3C7C">
            <w:pPr>
              <w:autoSpaceDE w:val="0"/>
              <w:autoSpaceDN w:val="0"/>
              <w:adjustRightInd w:val="0"/>
              <w:spacing w:after="0" w:line="240" w:lineRule="auto"/>
              <w:rPr>
                <w:rFonts w:ascii="Arial" w:hAnsi="Arial" w:cs="Arial"/>
                <w:color w:val="000000" w:themeColor="text1"/>
                <w:sz w:val="18"/>
                <w:szCs w:val="18"/>
              </w:rPr>
            </w:pPr>
            <w:r w:rsidRPr="008A33F2">
              <w:rPr>
                <w:rFonts w:ascii="Arial" w:hAnsi="Arial" w:cs="Arial"/>
                <w:color w:val="000000" w:themeColor="text1"/>
                <w:sz w:val="18"/>
                <w:szCs w:val="18"/>
              </w:rPr>
              <w:t xml:space="preserve">Bramy stalowe w złym stanie technicznym (1 sztuka na ścianie szczytowej N, 3 bramy na ścianie osłonowej W pomiędzy halami 4 i 6). Założono ich zamurowanie </w:t>
            </w:r>
          </w:p>
        </w:tc>
      </w:tr>
    </w:tbl>
    <w:p w14:paraId="588E7CB9" w14:textId="77777777" w:rsidR="005B3C7C" w:rsidRPr="008A33F2" w:rsidRDefault="005B3C7C" w:rsidP="000D059F">
      <w:pPr>
        <w:autoSpaceDE w:val="0"/>
        <w:autoSpaceDN w:val="0"/>
        <w:adjustRightInd w:val="0"/>
        <w:spacing w:after="0" w:line="240" w:lineRule="auto"/>
        <w:jc w:val="both"/>
        <w:rPr>
          <w:rFonts w:ascii="Calibri" w:hAnsi="Calibri" w:cs="Calibri"/>
          <w:b/>
          <w:bCs/>
          <w:color w:val="000000" w:themeColor="text1"/>
        </w:rPr>
      </w:pPr>
    </w:p>
    <w:p w14:paraId="60B4F2C3" w14:textId="77777777" w:rsidR="00AA3512" w:rsidRPr="008A33F2" w:rsidRDefault="00AA3512" w:rsidP="000D059F">
      <w:pPr>
        <w:autoSpaceDE w:val="0"/>
        <w:autoSpaceDN w:val="0"/>
        <w:adjustRightInd w:val="0"/>
        <w:spacing w:after="0" w:line="240" w:lineRule="auto"/>
        <w:jc w:val="both"/>
        <w:rPr>
          <w:rFonts w:ascii="Calibri" w:hAnsi="Calibri" w:cs="Calibri"/>
          <w:b/>
          <w:bCs/>
          <w:color w:val="000000" w:themeColor="text1"/>
        </w:rPr>
      </w:pPr>
    </w:p>
    <w:p w14:paraId="24B01C61" w14:textId="77777777" w:rsidR="000A5A3C" w:rsidRPr="008A33F2" w:rsidRDefault="000A5A3C" w:rsidP="000D059F">
      <w:pPr>
        <w:autoSpaceDE w:val="0"/>
        <w:autoSpaceDN w:val="0"/>
        <w:adjustRightInd w:val="0"/>
        <w:spacing w:after="0" w:line="240" w:lineRule="auto"/>
        <w:jc w:val="both"/>
        <w:rPr>
          <w:rFonts w:ascii="Calibri" w:hAnsi="Calibri" w:cs="Calibri"/>
          <w:b/>
          <w:bCs/>
          <w:color w:val="000000" w:themeColor="text1"/>
        </w:rPr>
      </w:pPr>
    </w:p>
    <w:p w14:paraId="71BFDCEC" w14:textId="36D9A2BA" w:rsidR="005D4BF8" w:rsidRPr="008A33F2" w:rsidRDefault="000D059F" w:rsidP="00C45CCF">
      <w:pPr>
        <w:jc w:val="both"/>
        <w:rPr>
          <w:b/>
          <w:bCs/>
          <w:color w:val="000000" w:themeColor="text1"/>
        </w:rPr>
      </w:pPr>
      <w:r w:rsidRPr="008A33F2">
        <w:rPr>
          <w:b/>
          <w:bCs/>
          <w:color w:val="000000" w:themeColor="text1"/>
        </w:rPr>
        <w:t>4. OPIS STANU DOCELOWEGO:</w:t>
      </w:r>
    </w:p>
    <w:p w14:paraId="319182D2" w14:textId="25AD9503" w:rsidR="004904C9" w:rsidRPr="008A33F2" w:rsidRDefault="004904C9" w:rsidP="00C45CCF">
      <w:pPr>
        <w:jc w:val="both"/>
        <w:rPr>
          <w:color w:val="000000" w:themeColor="text1"/>
        </w:rPr>
      </w:pPr>
      <w:r w:rsidRPr="008A33F2">
        <w:rPr>
          <w:color w:val="000000" w:themeColor="text1"/>
        </w:rPr>
        <w:t>Wymagania Zamawiającego w stosunku do przedmiotu zamówienia:</w:t>
      </w:r>
      <w:r w:rsidR="00DC3EE7" w:rsidRPr="008A33F2">
        <w:rPr>
          <w:color w:val="000000" w:themeColor="text1"/>
        </w:rPr>
        <w:t xml:space="preserve"> współczynniki przenikania ciepła konieczne do uzyskania po termomodernizacji:</w:t>
      </w:r>
    </w:p>
    <w:p w14:paraId="41928C5A" w14:textId="0172DF99" w:rsidR="00395260" w:rsidRPr="008A33F2" w:rsidRDefault="00395260" w:rsidP="00395260">
      <w:pPr>
        <w:autoSpaceDE w:val="0"/>
        <w:autoSpaceDN w:val="0"/>
        <w:adjustRightInd w:val="0"/>
        <w:spacing w:after="0" w:line="240" w:lineRule="auto"/>
        <w:jc w:val="both"/>
        <w:rPr>
          <w:color w:val="000000" w:themeColor="text1"/>
        </w:rPr>
      </w:pPr>
      <w:r w:rsidRPr="008A33F2">
        <w:rPr>
          <w:color w:val="000000" w:themeColor="text1"/>
        </w:rPr>
        <w:t>Hala 1.</w:t>
      </w:r>
    </w:p>
    <w:p w14:paraId="79E0209E" w14:textId="77777777" w:rsidR="00395260" w:rsidRPr="008A33F2" w:rsidRDefault="00395260" w:rsidP="00395260">
      <w:pPr>
        <w:autoSpaceDE w:val="0"/>
        <w:autoSpaceDN w:val="0"/>
        <w:adjustRightInd w:val="0"/>
        <w:spacing w:after="0" w:line="240" w:lineRule="auto"/>
        <w:jc w:val="both"/>
        <w:rPr>
          <w:rFonts w:ascii="Calibri" w:hAnsi="Calibri" w:cs="Calibri"/>
          <w:color w:val="000000" w:themeColor="text1"/>
        </w:rPr>
      </w:pPr>
      <w:bookmarkStart w:id="0" w:name="_Hlk222202665"/>
      <w:r w:rsidRPr="008A33F2">
        <w:rPr>
          <w:rFonts w:ascii="Calibri" w:hAnsi="Calibri" w:cs="Calibri"/>
          <w:color w:val="000000" w:themeColor="text1"/>
        </w:rPr>
        <w:t>- ocieplenie wskazanych w audycie budynku ścian zewnętrznych SZ1 i SZ2. Wymagana grubość dodatkowej warstwy izolacji termicznej: 15 cm. Zastosowany materiał izolacji termicznej:</w:t>
      </w:r>
    </w:p>
    <w:p w14:paraId="15F98B43" w14:textId="59C10072" w:rsidR="00395260" w:rsidRPr="008A33F2" w:rsidRDefault="00395260" w:rsidP="00395260">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 xml:space="preserve">ok. </w:t>
      </w:r>
      <w:r w:rsidRPr="008A33F2">
        <w:rPr>
          <w:rFonts w:ascii="Calibri" w:hAnsi="Calibri" w:cs="Calibri"/>
          <w:color w:val="000000" w:themeColor="text1"/>
        </w:rPr>
        <w:t>1659,57 m2.</w:t>
      </w:r>
      <w:r w:rsidR="006A1397" w:rsidRPr="008A33F2">
        <w:rPr>
          <w:rFonts w:ascii="Calibri" w:hAnsi="Calibri" w:cs="Calibri"/>
          <w:color w:val="000000" w:themeColor="text1"/>
        </w:rPr>
        <w:t xml:space="preserve"> Docieplenie ościeży okien i drzwi styropianem o grubości co najmniej 2 cm o współczynniku lambda = 0,031 W/m*K</w:t>
      </w:r>
    </w:p>
    <w:bookmarkEnd w:id="0"/>
    <w:p w14:paraId="49AEA630" w14:textId="77777777" w:rsidR="006A1397" w:rsidRPr="008A33F2" w:rsidRDefault="006A1397" w:rsidP="00395260">
      <w:pPr>
        <w:autoSpaceDE w:val="0"/>
        <w:autoSpaceDN w:val="0"/>
        <w:adjustRightInd w:val="0"/>
        <w:spacing w:after="0" w:line="240" w:lineRule="auto"/>
        <w:jc w:val="both"/>
        <w:rPr>
          <w:rFonts w:ascii="Calibri" w:hAnsi="Calibri" w:cs="Calibri"/>
          <w:color w:val="000000" w:themeColor="text1"/>
        </w:rPr>
      </w:pPr>
    </w:p>
    <w:p w14:paraId="03D4543E" w14:textId="4AB643D3" w:rsidR="006A1397" w:rsidRPr="008A33F2" w:rsidRDefault="006A1397" w:rsidP="00395260">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Hala 2.</w:t>
      </w:r>
    </w:p>
    <w:p w14:paraId="4C512BDC" w14:textId="77777777" w:rsidR="006A1397" w:rsidRPr="008A33F2" w:rsidRDefault="006A1397" w:rsidP="00C85333">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ścian zewnętrznych SZ1 i SZ2. Wymagana grubość dodatkowej warstwy izolacji termicznej: 15 cm. Zastosowany materiał izolacji termicznej:</w:t>
      </w:r>
    </w:p>
    <w:p w14:paraId="610C6E96" w14:textId="7836BFC1" w:rsidR="006A1397" w:rsidRPr="008A33F2" w:rsidRDefault="006A1397" w:rsidP="00630EBD">
      <w:pPr>
        <w:pStyle w:val="Default"/>
        <w:jc w:val="both"/>
        <w:rPr>
          <w:rFonts w:asciiTheme="minorHAnsi" w:hAnsiTheme="minorHAnsi" w:cstheme="minorHAnsi"/>
          <w:color w:val="000000" w:themeColor="text1"/>
          <w:sz w:val="22"/>
          <w:szCs w:val="22"/>
        </w:rPr>
      </w:pPr>
      <w:r w:rsidRPr="008A33F2">
        <w:rPr>
          <w:rFonts w:ascii="Calibri" w:hAnsi="Calibri" w:cs="Calibri"/>
          <w:color w:val="000000" w:themeColor="text1"/>
          <w:sz w:val="22"/>
          <w:szCs w:val="22"/>
        </w:rPr>
        <w:t>Styropian</w:t>
      </w:r>
      <w:r w:rsidR="005401C3" w:rsidRPr="008A33F2">
        <w:rPr>
          <w:rFonts w:ascii="Calibri" w:hAnsi="Calibri" w:cs="Calibri"/>
          <w:color w:val="000000" w:themeColor="text1"/>
          <w:sz w:val="22"/>
          <w:szCs w:val="22"/>
        </w:rPr>
        <w:t xml:space="preserve"> o współczynniku lambda</w:t>
      </w:r>
      <w:r w:rsidRPr="008A33F2">
        <w:rPr>
          <w:rFonts w:ascii="Calibri" w:hAnsi="Calibri" w:cs="Calibri"/>
          <w:color w:val="000000" w:themeColor="text1"/>
          <w:sz w:val="22"/>
          <w:szCs w:val="22"/>
        </w:rPr>
        <w:t xml:space="preserve"> 0,031, powierzchnia do ocieplenia: łącznie</w:t>
      </w:r>
      <w:r w:rsidR="00704599" w:rsidRPr="008A33F2">
        <w:rPr>
          <w:rFonts w:ascii="Calibri" w:hAnsi="Calibri" w:cs="Calibri"/>
          <w:color w:val="000000" w:themeColor="text1"/>
          <w:sz w:val="22"/>
          <w:szCs w:val="22"/>
        </w:rPr>
        <w:t xml:space="preserve"> ok.</w:t>
      </w:r>
      <w:r w:rsidRPr="008A33F2">
        <w:rPr>
          <w:rFonts w:ascii="Calibri" w:hAnsi="Calibri" w:cs="Calibri"/>
          <w:color w:val="000000" w:themeColor="text1"/>
          <w:sz w:val="22"/>
          <w:szCs w:val="22"/>
        </w:rPr>
        <w:t xml:space="preserve"> 1069,32 m2. Docieplenie ościeży okien i drzwi styropianem o grubości co najmniej 2 cm o współczynniku lambda = 0,031 W/m*K</w:t>
      </w:r>
      <w:r w:rsidR="00C85333" w:rsidRPr="008A33F2">
        <w:rPr>
          <w:rFonts w:ascii="Calibri" w:hAnsi="Calibri" w:cs="Calibri"/>
          <w:color w:val="000000" w:themeColor="text1"/>
          <w:sz w:val="22"/>
          <w:szCs w:val="22"/>
        </w:rPr>
        <w:t>.</w:t>
      </w:r>
      <w:r w:rsidR="00630EBD" w:rsidRPr="008A33F2">
        <w:rPr>
          <w:rFonts w:ascii="Calibri" w:hAnsi="Calibri" w:cs="Calibri"/>
          <w:color w:val="000000" w:themeColor="text1"/>
          <w:sz w:val="22"/>
          <w:szCs w:val="22"/>
        </w:rPr>
        <w:t>,</w:t>
      </w:r>
      <w:r w:rsidR="00630EBD" w:rsidRPr="008A33F2">
        <w:rPr>
          <w:color w:val="000000" w:themeColor="text1"/>
          <w:sz w:val="22"/>
          <w:szCs w:val="22"/>
        </w:rPr>
        <w:t xml:space="preserve"> </w:t>
      </w:r>
      <w:r w:rsidR="00630EBD" w:rsidRPr="008A33F2">
        <w:rPr>
          <w:rFonts w:asciiTheme="minorHAnsi" w:hAnsiTheme="minorHAnsi" w:cstheme="minorHAnsi"/>
          <w:color w:val="000000" w:themeColor="text1"/>
          <w:sz w:val="22"/>
          <w:szCs w:val="22"/>
        </w:rPr>
        <w:t>ocieplenie cokołów,  Styropian o współczynniku lambda = 0,031 W/m*K. ocieplenie ścian pomieszczenia trafo.</w:t>
      </w:r>
    </w:p>
    <w:p w14:paraId="1C28D20D" w14:textId="7FCD386E" w:rsidR="00C85333" w:rsidRPr="008A33F2" w:rsidRDefault="00C85333" w:rsidP="00C85333">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 budynku okien zewnętrznych OZ1A i OZ2.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0,900 W/(m2∙K) Wymagany typ stolarki: Stolarka szczelna ( 0,5 &lt;a &lt; 1 ), powierzchnia do wymiany łącznie </w:t>
      </w:r>
      <w:r w:rsidR="00704599" w:rsidRPr="008A33F2">
        <w:rPr>
          <w:rFonts w:ascii="Calibri" w:hAnsi="Calibri" w:cs="Calibri"/>
          <w:color w:val="000000" w:themeColor="text1"/>
        </w:rPr>
        <w:t>ok.</w:t>
      </w:r>
      <w:r w:rsidRPr="008A33F2">
        <w:rPr>
          <w:rFonts w:ascii="Calibri" w:hAnsi="Calibri" w:cs="Calibri"/>
          <w:color w:val="000000" w:themeColor="text1"/>
        </w:rPr>
        <w:t>129,12 mkw.</w:t>
      </w:r>
      <w:r w:rsidR="00901DCE" w:rsidRPr="008A33F2">
        <w:rPr>
          <w:rFonts w:ascii="Calibri" w:hAnsi="Calibri" w:cs="Calibri"/>
          <w:color w:val="000000" w:themeColor="text1"/>
        </w:rPr>
        <w:t xml:space="preserve"> Okna częściowo należy zamurować (zmniejszenie otworów).</w:t>
      </w:r>
    </w:p>
    <w:p w14:paraId="2510EACB" w14:textId="77777777" w:rsidR="00336CC1" w:rsidRPr="008A33F2" w:rsidRDefault="00336CC1" w:rsidP="00C85333">
      <w:pPr>
        <w:autoSpaceDE w:val="0"/>
        <w:autoSpaceDN w:val="0"/>
        <w:adjustRightInd w:val="0"/>
        <w:spacing w:after="0" w:line="240" w:lineRule="auto"/>
        <w:jc w:val="both"/>
        <w:rPr>
          <w:rFonts w:ascii="Calibri" w:hAnsi="Calibri" w:cs="Calibri"/>
          <w:color w:val="000000" w:themeColor="text1"/>
        </w:rPr>
      </w:pPr>
    </w:p>
    <w:p w14:paraId="0E12B17E" w14:textId="2F485A4F" w:rsidR="00336CC1" w:rsidRPr="008A33F2" w:rsidRDefault="00336CC1" w:rsidP="00C85333">
      <w:pPr>
        <w:autoSpaceDE w:val="0"/>
        <w:autoSpaceDN w:val="0"/>
        <w:adjustRightInd w:val="0"/>
        <w:spacing w:after="0" w:line="240" w:lineRule="auto"/>
        <w:jc w:val="both"/>
        <w:rPr>
          <w:rFonts w:cstheme="minorHAnsi"/>
          <w:color w:val="000000" w:themeColor="text1"/>
        </w:rPr>
      </w:pPr>
      <w:bookmarkStart w:id="1" w:name="_Hlk222202776"/>
      <w:r w:rsidRPr="008A33F2">
        <w:rPr>
          <w:rFonts w:cstheme="minorHAnsi"/>
          <w:color w:val="000000" w:themeColor="text1"/>
        </w:rPr>
        <w:t>Hala 3.</w:t>
      </w:r>
    </w:p>
    <w:p w14:paraId="2D6BCB53" w14:textId="77777777" w:rsidR="00336CC1" w:rsidRPr="008A33F2" w:rsidRDefault="00336CC1" w:rsidP="00336CC1">
      <w:pPr>
        <w:autoSpaceDE w:val="0"/>
        <w:autoSpaceDN w:val="0"/>
        <w:adjustRightInd w:val="0"/>
        <w:spacing w:after="0" w:line="240" w:lineRule="auto"/>
        <w:jc w:val="both"/>
        <w:rPr>
          <w:rFonts w:cstheme="minorHAnsi"/>
          <w:color w:val="000000" w:themeColor="text1"/>
        </w:rPr>
      </w:pPr>
      <w:r w:rsidRPr="008A33F2">
        <w:rPr>
          <w:rFonts w:cstheme="minorHAnsi"/>
          <w:color w:val="000000" w:themeColor="text1"/>
        </w:rPr>
        <w:t>- ocieplenie wskazanych w audycie budynku ścian zewnętrznych SZ1 i SZ2. Wymagana grubość dodatkowej warstwy izolacji termicznej: 15 cm. Zastosowany materiał izolacji termicznej:</w:t>
      </w:r>
    </w:p>
    <w:p w14:paraId="473ED193" w14:textId="1362C3E0" w:rsidR="00611C9A" w:rsidRPr="008A33F2" w:rsidRDefault="00336CC1" w:rsidP="00611C9A">
      <w:pPr>
        <w:pStyle w:val="Default"/>
        <w:jc w:val="both"/>
        <w:rPr>
          <w:rFonts w:asciiTheme="minorHAnsi" w:hAnsiTheme="minorHAnsi" w:cstheme="minorHAnsi"/>
          <w:color w:val="000000" w:themeColor="text1"/>
          <w:sz w:val="22"/>
          <w:szCs w:val="22"/>
        </w:rPr>
      </w:pPr>
      <w:r w:rsidRPr="008A33F2">
        <w:rPr>
          <w:rFonts w:asciiTheme="minorHAnsi" w:hAnsiTheme="minorHAnsi" w:cstheme="minorHAnsi"/>
          <w:color w:val="000000" w:themeColor="text1"/>
          <w:sz w:val="22"/>
          <w:szCs w:val="22"/>
        </w:rPr>
        <w:t xml:space="preserve">Styropian </w:t>
      </w:r>
      <w:r w:rsidR="005401C3" w:rsidRPr="008A33F2">
        <w:rPr>
          <w:rFonts w:asciiTheme="minorHAnsi" w:hAnsiTheme="minorHAnsi" w:cstheme="minorHAnsi"/>
          <w:color w:val="000000" w:themeColor="text1"/>
          <w:sz w:val="22"/>
          <w:szCs w:val="22"/>
        </w:rPr>
        <w:t xml:space="preserve">o współczynniku lambda </w:t>
      </w:r>
      <w:r w:rsidRPr="008A33F2">
        <w:rPr>
          <w:rFonts w:asciiTheme="minorHAnsi" w:hAnsiTheme="minorHAnsi" w:cstheme="minorHAnsi"/>
          <w:color w:val="000000" w:themeColor="text1"/>
          <w:sz w:val="22"/>
          <w:szCs w:val="22"/>
        </w:rPr>
        <w:t xml:space="preserve">0,031, powierzchnia do ocieplenia: łącznie </w:t>
      </w:r>
      <w:r w:rsidR="00704599" w:rsidRPr="008A33F2">
        <w:rPr>
          <w:rFonts w:asciiTheme="minorHAnsi" w:hAnsiTheme="minorHAnsi" w:cstheme="minorHAnsi"/>
          <w:color w:val="000000" w:themeColor="text1"/>
          <w:sz w:val="22"/>
          <w:szCs w:val="22"/>
        </w:rPr>
        <w:t xml:space="preserve">ok. </w:t>
      </w:r>
      <w:r w:rsidRPr="008A33F2">
        <w:rPr>
          <w:rFonts w:asciiTheme="minorHAnsi" w:hAnsiTheme="minorHAnsi" w:cstheme="minorHAnsi"/>
          <w:color w:val="000000" w:themeColor="text1"/>
          <w:sz w:val="22"/>
          <w:szCs w:val="22"/>
        </w:rPr>
        <w:t>565,29 m2. Docieplenie ościeży okien i drzwi styropianem o grubości co najmniej 2 cm o współczynniku lambda = 0,031W/m*K</w:t>
      </w:r>
      <w:r w:rsidR="0075087D" w:rsidRPr="008A33F2">
        <w:rPr>
          <w:rFonts w:asciiTheme="minorHAnsi" w:hAnsiTheme="minorHAnsi" w:cstheme="minorHAnsi"/>
          <w:color w:val="000000" w:themeColor="text1"/>
          <w:sz w:val="22"/>
          <w:szCs w:val="22"/>
        </w:rPr>
        <w:t xml:space="preserve">, </w:t>
      </w:r>
      <w:r w:rsidR="0075087D" w:rsidRPr="008A33F2">
        <w:rPr>
          <w:rFonts w:asciiTheme="minorHAnsi" w:hAnsiTheme="minorHAnsi" w:cstheme="minorHAnsi"/>
          <w:color w:val="000000" w:themeColor="text1"/>
          <w:sz w:val="22"/>
          <w:szCs w:val="22"/>
        </w:rPr>
        <w:br/>
        <w:t>SZ1</w:t>
      </w:r>
      <w:r w:rsidR="0075087D" w:rsidRPr="008A33F2">
        <w:rPr>
          <w:rFonts w:asciiTheme="minorHAnsi" w:hAnsiTheme="minorHAnsi" w:cstheme="minorHAnsi"/>
          <w:color w:val="000000" w:themeColor="text1"/>
        </w:rPr>
        <w:t>-</w:t>
      </w:r>
      <w:r w:rsidR="00611C9A" w:rsidRPr="008A33F2">
        <w:rPr>
          <w:rFonts w:asciiTheme="minorHAnsi" w:hAnsiTheme="minorHAnsi" w:cstheme="minorHAnsi"/>
          <w:color w:val="000000" w:themeColor="text1"/>
          <w:sz w:val="22"/>
          <w:szCs w:val="22"/>
        </w:rPr>
        <w:t xml:space="preserve"> </w:t>
      </w:r>
      <w:r w:rsidR="00573BCD" w:rsidRPr="008A33F2">
        <w:rPr>
          <w:rFonts w:asciiTheme="minorHAnsi" w:hAnsiTheme="minorHAnsi" w:cstheme="minorHAnsi"/>
          <w:color w:val="000000" w:themeColor="text1"/>
          <w:sz w:val="22"/>
          <w:szCs w:val="22"/>
        </w:rPr>
        <w:t>O</w:t>
      </w:r>
      <w:r w:rsidR="00611C9A" w:rsidRPr="008A33F2">
        <w:rPr>
          <w:rFonts w:asciiTheme="minorHAnsi" w:hAnsiTheme="minorHAnsi" w:cstheme="minorHAnsi"/>
          <w:color w:val="000000" w:themeColor="text1"/>
          <w:sz w:val="22"/>
          <w:szCs w:val="22"/>
        </w:rPr>
        <w:t>cieplenie cokołów oraz ocieplenie do głębokości 60 cm poniżej poziomu terenu</w:t>
      </w:r>
      <w:r w:rsidR="0075087D" w:rsidRPr="008A33F2">
        <w:rPr>
          <w:rFonts w:asciiTheme="minorHAnsi" w:hAnsiTheme="minorHAnsi" w:cstheme="minorHAnsi"/>
          <w:color w:val="000000" w:themeColor="text1"/>
          <w:sz w:val="22"/>
          <w:szCs w:val="22"/>
        </w:rPr>
        <w:t xml:space="preserve"> Styropian o współczynniku lambda = 0,031 W/m*K.</w:t>
      </w:r>
      <w:r w:rsidR="00611C9A" w:rsidRPr="008A33F2">
        <w:rPr>
          <w:rFonts w:asciiTheme="minorHAnsi" w:hAnsiTheme="minorHAnsi" w:cstheme="minorHAnsi"/>
          <w:color w:val="000000" w:themeColor="text1"/>
          <w:sz w:val="22"/>
          <w:szCs w:val="22"/>
        </w:rPr>
        <w:t xml:space="preserve"> </w:t>
      </w:r>
    </w:p>
    <w:p w14:paraId="1B640A0B" w14:textId="150DFD72" w:rsidR="00336CC1" w:rsidRPr="008A33F2" w:rsidRDefault="0075087D" w:rsidP="00336CC1">
      <w:pPr>
        <w:autoSpaceDE w:val="0"/>
        <w:autoSpaceDN w:val="0"/>
        <w:adjustRightInd w:val="0"/>
        <w:spacing w:after="0" w:line="240" w:lineRule="auto"/>
        <w:jc w:val="both"/>
        <w:rPr>
          <w:rFonts w:cstheme="minorHAnsi"/>
          <w:color w:val="000000" w:themeColor="text1"/>
        </w:rPr>
      </w:pPr>
      <w:r w:rsidRPr="008A33F2">
        <w:rPr>
          <w:rFonts w:cstheme="minorHAnsi"/>
          <w:color w:val="000000" w:themeColor="text1"/>
        </w:rPr>
        <w:t xml:space="preserve">SZ2- Ocieplenie cokołów, ścian attykowych oraz ocieplenie do głębokości 60 cm poniżej poziomu terenu </w:t>
      </w:r>
      <w:bookmarkStart w:id="2" w:name="_Hlk222397459"/>
      <w:r w:rsidRPr="008A33F2">
        <w:rPr>
          <w:rFonts w:cstheme="minorHAnsi"/>
          <w:color w:val="000000" w:themeColor="text1"/>
        </w:rPr>
        <w:t>Styropian o współczynniku lambda = 0,031 W/m*K.</w:t>
      </w:r>
      <w:bookmarkEnd w:id="2"/>
    </w:p>
    <w:bookmarkEnd w:id="1"/>
    <w:p w14:paraId="4D51DB9D" w14:textId="77777777" w:rsidR="00336CC1" w:rsidRPr="008A33F2" w:rsidRDefault="00336CC1" w:rsidP="00C85333">
      <w:pPr>
        <w:autoSpaceDE w:val="0"/>
        <w:autoSpaceDN w:val="0"/>
        <w:adjustRightInd w:val="0"/>
        <w:spacing w:after="0" w:line="240" w:lineRule="auto"/>
        <w:jc w:val="both"/>
        <w:rPr>
          <w:rFonts w:ascii="Calibri" w:hAnsi="Calibri" w:cs="Calibri"/>
          <w:color w:val="000000" w:themeColor="text1"/>
        </w:rPr>
      </w:pPr>
    </w:p>
    <w:p w14:paraId="4B13CBAB" w14:textId="1A77590F" w:rsidR="00336CC1" w:rsidRPr="008A33F2" w:rsidRDefault="00336CC1" w:rsidP="00336CC1">
      <w:pPr>
        <w:autoSpaceDE w:val="0"/>
        <w:autoSpaceDN w:val="0"/>
        <w:adjustRightInd w:val="0"/>
        <w:spacing w:after="0" w:line="240" w:lineRule="auto"/>
        <w:jc w:val="both"/>
        <w:rPr>
          <w:rFonts w:ascii="Calibri" w:hAnsi="Calibri" w:cs="Calibri"/>
          <w:color w:val="000000" w:themeColor="text1"/>
        </w:rPr>
      </w:pPr>
      <w:bookmarkStart w:id="3" w:name="_Hlk222203402"/>
      <w:r w:rsidRPr="008A33F2">
        <w:rPr>
          <w:rFonts w:ascii="Calibri" w:hAnsi="Calibri" w:cs="Calibri"/>
          <w:color w:val="000000" w:themeColor="text1"/>
        </w:rPr>
        <w:t>Hala 5.</w:t>
      </w:r>
    </w:p>
    <w:p w14:paraId="5179325E" w14:textId="77777777" w:rsidR="00336CC1" w:rsidRPr="008A33F2" w:rsidRDefault="00336CC1" w:rsidP="00336CC1">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ścian zewnętrznych SZ1 i SZ2. Wymagana grubość dodatkowej warstwy izolacji termicznej: 15 cm. Zastosowany materiał izolacji termicznej:</w:t>
      </w:r>
    </w:p>
    <w:p w14:paraId="318E126C" w14:textId="4F012C7C" w:rsidR="00336CC1" w:rsidRPr="008A33F2" w:rsidRDefault="00336CC1" w:rsidP="00336CC1">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ok.</w:t>
      </w:r>
      <w:r w:rsidR="0075087D" w:rsidRPr="008A33F2">
        <w:rPr>
          <w:rFonts w:ascii="Calibri" w:hAnsi="Calibri" w:cs="Calibri"/>
          <w:color w:val="000000" w:themeColor="text1"/>
        </w:rPr>
        <w:t xml:space="preserve"> </w:t>
      </w:r>
      <w:r w:rsidRPr="008A33F2">
        <w:rPr>
          <w:rFonts w:ascii="Calibri" w:hAnsi="Calibri" w:cs="Calibri"/>
          <w:color w:val="000000" w:themeColor="text1"/>
        </w:rPr>
        <w:t>398,77 m2. Docieplenie ościeży okien i drzwi styropianem o grubości co najmniej 2 cm o współczynniku lambda = 0,031 W/m*K.</w:t>
      </w:r>
    </w:p>
    <w:p w14:paraId="7F95FA98" w14:textId="0293A62E" w:rsidR="00336CC1" w:rsidRPr="008A33F2" w:rsidRDefault="00336CC1" w:rsidP="00336CC1">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 budynku okien zewnętrznych OZ1A i OZ2.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vertAlign w:val="subscript"/>
        </w:rPr>
        <w:t xml:space="preserve"> </w:t>
      </w:r>
      <w:r w:rsidRPr="008A33F2">
        <w:rPr>
          <w:rFonts w:ascii="Calibri" w:hAnsi="Calibri" w:cs="Calibri"/>
          <w:color w:val="000000" w:themeColor="text1"/>
        </w:rPr>
        <w:t xml:space="preserve">dla nowej stolarki: 0,900 W/(m2∙K) Wymagany typ stolarki: Stolarka szczelna ( 0,5 &lt;a &lt; 1 ), powierzchnia do wymiany łącznie </w:t>
      </w:r>
      <w:r w:rsidR="00704599" w:rsidRPr="008A33F2">
        <w:rPr>
          <w:rFonts w:ascii="Calibri" w:hAnsi="Calibri" w:cs="Calibri"/>
          <w:color w:val="000000" w:themeColor="text1"/>
        </w:rPr>
        <w:t xml:space="preserve">ok. </w:t>
      </w:r>
      <w:r w:rsidRPr="008A33F2">
        <w:rPr>
          <w:rFonts w:ascii="Calibri" w:hAnsi="Calibri" w:cs="Calibri"/>
          <w:color w:val="000000" w:themeColor="text1"/>
        </w:rPr>
        <w:t>81,36 mkw.</w:t>
      </w:r>
      <w:r w:rsidR="00901DCE" w:rsidRPr="008A33F2">
        <w:rPr>
          <w:rFonts w:ascii="Calibri" w:hAnsi="Calibri" w:cs="Calibri"/>
          <w:color w:val="000000" w:themeColor="text1"/>
        </w:rPr>
        <w:t xml:space="preserve"> Okna częściowo należy zamurować (zmniejszenie otworów).</w:t>
      </w:r>
    </w:p>
    <w:p w14:paraId="5643BC27" w14:textId="414AD4E1" w:rsidR="00336CC1" w:rsidRPr="008A33F2" w:rsidRDefault="00EF38CB" w:rsidP="00EF38CB">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wskazanych w projekcie drzwi oraz bram zewnętrznych. Przegroda B2: - brama stalowa,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1,300 W/(m2∙K), powierzchnia</w:t>
      </w:r>
      <w:r w:rsidR="00704599" w:rsidRPr="008A33F2">
        <w:rPr>
          <w:rFonts w:ascii="Calibri" w:hAnsi="Calibri" w:cs="Calibri"/>
          <w:color w:val="000000" w:themeColor="text1"/>
        </w:rPr>
        <w:t xml:space="preserve"> ok.</w:t>
      </w:r>
      <w:r w:rsidRPr="008A33F2">
        <w:rPr>
          <w:rFonts w:ascii="Calibri" w:hAnsi="Calibri" w:cs="Calibri"/>
          <w:color w:val="000000" w:themeColor="text1"/>
        </w:rPr>
        <w:t xml:space="preserve"> 5,01 mkw. </w:t>
      </w:r>
      <w:r w:rsidRPr="008A33F2">
        <w:rPr>
          <w:rFonts w:ascii="Calibri" w:hAnsi="Calibri" w:cs="Calibri"/>
          <w:color w:val="000000" w:themeColor="text1"/>
        </w:rPr>
        <w:lastRenderedPageBreak/>
        <w:t xml:space="preserve">Przegroda DZ 2 - drzwi stalowe, wymagany współczynnik U dla nowej stolarki: 1,300 W/(m2∙K), wymagany typ stolarki: stolarka szczelna ( 0,5 &lt; a &lt; 1 ), powierzchnia </w:t>
      </w:r>
      <w:r w:rsidR="00704599" w:rsidRPr="008A33F2">
        <w:rPr>
          <w:rFonts w:ascii="Calibri" w:hAnsi="Calibri" w:cs="Calibri"/>
          <w:color w:val="000000" w:themeColor="text1"/>
        </w:rPr>
        <w:t>ok.</w:t>
      </w:r>
      <w:r w:rsidRPr="008A33F2">
        <w:rPr>
          <w:rFonts w:ascii="Calibri" w:hAnsi="Calibri" w:cs="Calibri"/>
          <w:color w:val="000000" w:themeColor="text1"/>
        </w:rPr>
        <w:t>2,15 mkw.</w:t>
      </w:r>
    </w:p>
    <w:bookmarkEnd w:id="3"/>
    <w:p w14:paraId="53B11A77" w14:textId="77777777" w:rsidR="006A1397" w:rsidRPr="008A33F2" w:rsidRDefault="006A1397" w:rsidP="00395260">
      <w:pPr>
        <w:autoSpaceDE w:val="0"/>
        <w:autoSpaceDN w:val="0"/>
        <w:adjustRightInd w:val="0"/>
        <w:spacing w:after="0" w:line="240" w:lineRule="auto"/>
        <w:jc w:val="both"/>
        <w:rPr>
          <w:rFonts w:ascii="Calibri" w:hAnsi="Calibri" w:cs="Calibri"/>
          <w:color w:val="000000" w:themeColor="text1"/>
        </w:rPr>
      </w:pPr>
    </w:p>
    <w:p w14:paraId="16573125" w14:textId="618F72F2" w:rsidR="00EF38CB" w:rsidRPr="008A33F2" w:rsidRDefault="00EF38CB" w:rsidP="00EF38CB">
      <w:pPr>
        <w:autoSpaceDE w:val="0"/>
        <w:autoSpaceDN w:val="0"/>
        <w:adjustRightInd w:val="0"/>
        <w:spacing w:after="0" w:line="240" w:lineRule="auto"/>
        <w:jc w:val="both"/>
        <w:rPr>
          <w:rFonts w:ascii="Calibri" w:hAnsi="Calibri" w:cs="Calibri"/>
          <w:color w:val="000000" w:themeColor="text1"/>
        </w:rPr>
      </w:pPr>
      <w:bookmarkStart w:id="4" w:name="_Hlk222204271"/>
      <w:r w:rsidRPr="008A33F2">
        <w:rPr>
          <w:rFonts w:ascii="Calibri" w:hAnsi="Calibri" w:cs="Calibri"/>
          <w:color w:val="000000" w:themeColor="text1"/>
        </w:rPr>
        <w:t>Hala 6.</w:t>
      </w:r>
    </w:p>
    <w:p w14:paraId="2A0528B1" w14:textId="7E7B9B55" w:rsidR="00EF38CB" w:rsidRPr="008A33F2" w:rsidRDefault="00EF38CB" w:rsidP="00EF38CB">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ścian zewnętrznych SZ1, SZ2 i SZ3. Wymagana grubość dodatkowej warstwy izolacji termicznej: 15 cm. Zastosowany materiał izolacji termicznej:</w:t>
      </w:r>
    </w:p>
    <w:p w14:paraId="22F6D662" w14:textId="2D31720F" w:rsidR="00EF38CB" w:rsidRPr="008A33F2" w:rsidRDefault="00EF38CB" w:rsidP="00EF38CB">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ok.</w:t>
      </w:r>
      <w:r w:rsidRPr="008A33F2">
        <w:rPr>
          <w:rFonts w:ascii="Calibri" w:hAnsi="Calibri" w:cs="Calibri"/>
          <w:color w:val="000000" w:themeColor="text1"/>
        </w:rPr>
        <w:t>1 113,23 m2. Docieplenie ościeży okien i drzwi styropianem o grubości co najmniej 2 cm o współczynniku lambda = 0,031 W/m*K.</w:t>
      </w:r>
      <w:r w:rsidR="002D02FE" w:rsidRPr="008A33F2">
        <w:rPr>
          <w:rFonts w:ascii="Calibri" w:hAnsi="Calibri" w:cs="Calibri"/>
          <w:color w:val="000000" w:themeColor="text1"/>
        </w:rPr>
        <w:t xml:space="preserve"> Ocieplenie ścian attykowych, cokołów.</w:t>
      </w:r>
    </w:p>
    <w:p w14:paraId="728B3D66" w14:textId="7535A576" w:rsidR="00EF38CB" w:rsidRPr="008A33F2" w:rsidRDefault="00EF38CB" w:rsidP="00EF38CB">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 budynku okien zewnętrznych OZ1A</w:t>
      </w:r>
      <w:r w:rsidR="00E40E5E" w:rsidRPr="008A33F2">
        <w:rPr>
          <w:rFonts w:ascii="Calibri" w:hAnsi="Calibri" w:cs="Calibri"/>
          <w:color w:val="000000" w:themeColor="text1"/>
        </w:rPr>
        <w:t>,</w:t>
      </w:r>
      <w:r w:rsidRPr="008A33F2">
        <w:rPr>
          <w:rFonts w:ascii="Calibri" w:hAnsi="Calibri" w:cs="Calibri"/>
          <w:color w:val="000000" w:themeColor="text1"/>
        </w:rPr>
        <w:t xml:space="preserve"> OZ2</w:t>
      </w:r>
      <w:r w:rsidR="00E40E5E" w:rsidRPr="008A33F2">
        <w:rPr>
          <w:rFonts w:ascii="Calibri" w:hAnsi="Calibri" w:cs="Calibri"/>
          <w:color w:val="000000" w:themeColor="text1"/>
        </w:rPr>
        <w:t xml:space="preserve"> i OZ3</w:t>
      </w:r>
      <w:r w:rsidRPr="008A33F2">
        <w:rPr>
          <w:rFonts w:ascii="Calibri" w:hAnsi="Calibri" w:cs="Calibri"/>
          <w:color w:val="000000" w:themeColor="text1"/>
        </w:rPr>
        <w:t>.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0,900 W/(m2∙K) Wymagany typ stolarki: Stolarka szczelna ( 0,5 &lt;a &lt; 1 ), powierzchnia do wymiany łącznie </w:t>
      </w:r>
      <w:r w:rsidR="00E40E5E" w:rsidRPr="008A33F2">
        <w:rPr>
          <w:rFonts w:ascii="Calibri" w:hAnsi="Calibri" w:cs="Calibri"/>
          <w:color w:val="000000" w:themeColor="text1"/>
        </w:rPr>
        <w:t>144,05</w:t>
      </w:r>
      <w:r w:rsidRPr="008A33F2">
        <w:rPr>
          <w:rFonts w:ascii="Calibri" w:hAnsi="Calibri" w:cs="Calibri"/>
          <w:color w:val="000000" w:themeColor="text1"/>
        </w:rPr>
        <w:t xml:space="preserve"> mkw.</w:t>
      </w:r>
      <w:r w:rsidR="00901DCE" w:rsidRPr="008A33F2">
        <w:rPr>
          <w:rFonts w:ascii="Calibri" w:hAnsi="Calibri" w:cs="Calibri"/>
          <w:color w:val="000000" w:themeColor="text1"/>
        </w:rPr>
        <w:t xml:space="preserve"> Okna częściowo należy zamurować (zmniejszenie otworów).</w:t>
      </w:r>
    </w:p>
    <w:p w14:paraId="62BF5D0D" w14:textId="4D9F188E" w:rsidR="00EF38CB" w:rsidRPr="008A33F2" w:rsidRDefault="00EF38CB" w:rsidP="00EF38CB">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wskazanych w projekcie drzwi oraz bram zewnętrznych. Przegroda B</w:t>
      </w:r>
      <w:r w:rsidR="00E40E5E" w:rsidRPr="008A33F2">
        <w:rPr>
          <w:rFonts w:ascii="Calibri" w:hAnsi="Calibri" w:cs="Calibri"/>
          <w:color w:val="000000" w:themeColor="text1"/>
        </w:rPr>
        <w:t>R</w:t>
      </w:r>
      <w:r w:rsidRPr="008A33F2">
        <w:rPr>
          <w:rFonts w:ascii="Calibri" w:hAnsi="Calibri" w:cs="Calibri"/>
          <w:color w:val="000000" w:themeColor="text1"/>
        </w:rPr>
        <w:t xml:space="preserve">2: - brama stalowa, wymagany współczynnik U dla nowej stolarki: 1,300 W/(m2∙K), powierzchnia </w:t>
      </w:r>
      <w:r w:rsidR="00704599" w:rsidRPr="008A33F2">
        <w:rPr>
          <w:rFonts w:ascii="Calibri" w:hAnsi="Calibri" w:cs="Calibri"/>
          <w:color w:val="000000" w:themeColor="text1"/>
        </w:rPr>
        <w:t>ok.</w:t>
      </w:r>
      <w:r w:rsidR="00E40E5E" w:rsidRPr="008A33F2">
        <w:rPr>
          <w:rFonts w:ascii="Calibri" w:hAnsi="Calibri" w:cs="Calibri"/>
          <w:color w:val="000000" w:themeColor="text1"/>
        </w:rPr>
        <w:t>17,13</w:t>
      </w:r>
      <w:r w:rsidRPr="008A33F2">
        <w:rPr>
          <w:rFonts w:ascii="Calibri" w:hAnsi="Calibri" w:cs="Calibri"/>
          <w:color w:val="000000" w:themeColor="text1"/>
        </w:rPr>
        <w:t xml:space="preserve"> mkw. Przegroda DZ 2 - drzwi stalowe, wymagany współczynnik </w:t>
      </w:r>
      <w:r w:rsidRPr="008A33F2">
        <w:rPr>
          <w:rFonts w:ascii="Calibri" w:hAnsi="Calibri" w:cs="Calibri"/>
          <w:b/>
          <w:bCs/>
          <w:color w:val="000000" w:themeColor="text1"/>
        </w:rPr>
        <w:t>U</w:t>
      </w:r>
      <w:r w:rsidR="00704599" w:rsidRPr="008A33F2">
        <w:rPr>
          <w:rFonts w:ascii="Calibri" w:hAnsi="Calibri" w:cs="Calibri"/>
          <w:b/>
          <w:bCs/>
          <w:color w:val="000000" w:themeColor="text1"/>
          <w:vertAlign w:val="subscript"/>
        </w:rPr>
        <w:t>max</w:t>
      </w:r>
      <w:r w:rsidRPr="008A33F2">
        <w:rPr>
          <w:rFonts w:ascii="Calibri" w:hAnsi="Calibri" w:cs="Calibri"/>
          <w:b/>
          <w:bCs/>
          <w:color w:val="000000" w:themeColor="text1"/>
        </w:rPr>
        <w:t xml:space="preserve"> </w:t>
      </w:r>
      <w:r w:rsidRPr="008A33F2">
        <w:rPr>
          <w:rFonts w:ascii="Calibri" w:hAnsi="Calibri" w:cs="Calibri"/>
          <w:color w:val="000000" w:themeColor="text1"/>
        </w:rPr>
        <w:t>dla nowej stolarki: 1,300 W/(m2∙K), wymagany typ stolarki: stolarka szczelna ( 0,5 &lt; a &lt; 1 ), powierzchnia</w:t>
      </w:r>
      <w:r w:rsidR="00704599" w:rsidRPr="008A33F2">
        <w:rPr>
          <w:rFonts w:ascii="Calibri" w:hAnsi="Calibri" w:cs="Calibri"/>
          <w:color w:val="000000" w:themeColor="text1"/>
        </w:rPr>
        <w:t xml:space="preserve"> ok.</w:t>
      </w:r>
      <w:r w:rsidRPr="008A33F2">
        <w:rPr>
          <w:rFonts w:ascii="Calibri" w:hAnsi="Calibri" w:cs="Calibri"/>
          <w:color w:val="000000" w:themeColor="text1"/>
        </w:rPr>
        <w:t xml:space="preserve"> </w:t>
      </w:r>
      <w:r w:rsidR="00E40E5E" w:rsidRPr="008A33F2">
        <w:rPr>
          <w:rFonts w:ascii="Calibri" w:hAnsi="Calibri" w:cs="Calibri"/>
          <w:color w:val="000000" w:themeColor="text1"/>
        </w:rPr>
        <w:t>6,99</w:t>
      </w:r>
      <w:r w:rsidRPr="008A33F2">
        <w:rPr>
          <w:rFonts w:ascii="Calibri" w:hAnsi="Calibri" w:cs="Calibri"/>
          <w:color w:val="000000" w:themeColor="text1"/>
        </w:rPr>
        <w:t xml:space="preserve"> mkw.</w:t>
      </w:r>
    </w:p>
    <w:bookmarkEnd w:id="4"/>
    <w:p w14:paraId="250CDF94" w14:textId="77777777" w:rsidR="00395260" w:rsidRPr="008A33F2" w:rsidRDefault="00395260" w:rsidP="00395260">
      <w:pPr>
        <w:autoSpaceDE w:val="0"/>
        <w:autoSpaceDN w:val="0"/>
        <w:adjustRightInd w:val="0"/>
        <w:spacing w:after="0" w:line="240" w:lineRule="auto"/>
        <w:rPr>
          <w:rFonts w:ascii="Calibri" w:hAnsi="Calibri" w:cs="Calibri"/>
          <w:color w:val="000000" w:themeColor="text1"/>
        </w:rPr>
      </w:pPr>
    </w:p>
    <w:p w14:paraId="646BB45A" w14:textId="329FD94F" w:rsidR="00E40E5E" w:rsidRPr="008A33F2" w:rsidRDefault="00E40E5E" w:rsidP="00E40E5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Hala </w:t>
      </w:r>
      <w:r w:rsidR="002127EF" w:rsidRPr="008A33F2">
        <w:rPr>
          <w:rFonts w:ascii="Calibri" w:hAnsi="Calibri" w:cs="Calibri"/>
          <w:color w:val="000000" w:themeColor="text1"/>
        </w:rPr>
        <w:t>7</w:t>
      </w:r>
      <w:r w:rsidRPr="008A33F2">
        <w:rPr>
          <w:rFonts w:ascii="Calibri" w:hAnsi="Calibri" w:cs="Calibri"/>
          <w:color w:val="000000" w:themeColor="text1"/>
        </w:rPr>
        <w:t>.</w:t>
      </w:r>
    </w:p>
    <w:p w14:paraId="12F2C062" w14:textId="283BFB18" w:rsidR="00E40E5E" w:rsidRPr="008A33F2" w:rsidRDefault="00E40E5E" w:rsidP="00E40E5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ścian zewnętrznych SZ1. Wymagana grubość dodatkowej warstwy izolacji termicznej: 15 cm. Zastosowany materiał izolacji termicznej:</w:t>
      </w:r>
    </w:p>
    <w:p w14:paraId="05CB215C" w14:textId="5F2A6C82" w:rsidR="00E40E5E" w:rsidRPr="008A33F2" w:rsidRDefault="00E40E5E" w:rsidP="002D02F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ok.</w:t>
      </w:r>
      <w:r w:rsidR="002127EF" w:rsidRPr="008A33F2">
        <w:rPr>
          <w:rFonts w:ascii="Calibri" w:hAnsi="Calibri" w:cs="Calibri"/>
          <w:color w:val="000000" w:themeColor="text1"/>
        </w:rPr>
        <w:t>747,12</w:t>
      </w:r>
      <w:r w:rsidRPr="008A33F2">
        <w:rPr>
          <w:rFonts w:ascii="Calibri" w:hAnsi="Calibri" w:cs="Calibri"/>
          <w:color w:val="000000" w:themeColor="text1"/>
        </w:rPr>
        <w:t xml:space="preserve"> m2. Docieplenie ościeży okien</w:t>
      </w:r>
      <w:r w:rsidR="002D02FE" w:rsidRPr="008A33F2">
        <w:rPr>
          <w:rFonts w:ascii="Calibri" w:hAnsi="Calibri" w:cs="Calibri"/>
          <w:color w:val="000000" w:themeColor="text1"/>
        </w:rPr>
        <w:t xml:space="preserve">, ocieplenie ścian attykowych, cokołów </w:t>
      </w:r>
      <w:r w:rsidRPr="008A33F2">
        <w:rPr>
          <w:rFonts w:ascii="Calibri" w:hAnsi="Calibri" w:cs="Calibri"/>
          <w:color w:val="000000" w:themeColor="text1"/>
        </w:rPr>
        <w:t xml:space="preserve">i drzwi styropianem o grubości co najmniej 2 cm </w:t>
      </w:r>
      <w:r w:rsidR="002D02FE" w:rsidRPr="008A33F2">
        <w:rPr>
          <w:rFonts w:ascii="Calibri" w:hAnsi="Calibri" w:cs="Calibri"/>
          <w:color w:val="000000" w:themeColor="text1"/>
        </w:rPr>
        <w:br/>
      </w:r>
      <w:r w:rsidRPr="008A33F2">
        <w:rPr>
          <w:rFonts w:ascii="Calibri" w:hAnsi="Calibri" w:cs="Calibri"/>
          <w:color w:val="000000" w:themeColor="text1"/>
        </w:rPr>
        <w:t>o współczynniku lambda = 0,031 W/m*K.</w:t>
      </w:r>
    </w:p>
    <w:p w14:paraId="5CCB6AE9" w14:textId="12C7472D" w:rsidR="00E40E5E" w:rsidRPr="008A33F2" w:rsidRDefault="00E40E5E" w:rsidP="00E40E5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 budynku okien zewnętrznych OZ2 i OZ3.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vertAlign w:val="subscript"/>
        </w:rPr>
        <w:t xml:space="preserve"> </w:t>
      </w:r>
      <w:r w:rsidRPr="008A33F2">
        <w:rPr>
          <w:rFonts w:ascii="Calibri" w:hAnsi="Calibri" w:cs="Calibri"/>
          <w:color w:val="000000" w:themeColor="text1"/>
        </w:rPr>
        <w:t xml:space="preserve">dla nowej stolarki: 0,900 W/(m2∙K) Wymagany typ stolarki: Stolarka szczelna ( 0,5 &lt;a &lt; 1 ), powierzchnia do wymiany łącznie </w:t>
      </w:r>
      <w:r w:rsidR="00704599" w:rsidRPr="008A33F2">
        <w:rPr>
          <w:rFonts w:ascii="Calibri" w:hAnsi="Calibri" w:cs="Calibri"/>
          <w:color w:val="000000" w:themeColor="text1"/>
        </w:rPr>
        <w:t>ok.</w:t>
      </w:r>
      <w:r w:rsidRPr="008A33F2">
        <w:rPr>
          <w:rFonts w:ascii="Calibri" w:hAnsi="Calibri" w:cs="Calibri"/>
          <w:color w:val="000000" w:themeColor="text1"/>
        </w:rPr>
        <w:t>1</w:t>
      </w:r>
      <w:r w:rsidR="002127EF" w:rsidRPr="008A33F2">
        <w:rPr>
          <w:rFonts w:ascii="Calibri" w:hAnsi="Calibri" w:cs="Calibri"/>
          <w:color w:val="000000" w:themeColor="text1"/>
        </w:rPr>
        <w:t>88</w:t>
      </w:r>
      <w:r w:rsidRPr="008A33F2">
        <w:rPr>
          <w:rFonts w:ascii="Calibri" w:hAnsi="Calibri" w:cs="Calibri"/>
          <w:color w:val="000000" w:themeColor="text1"/>
        </w:rPr>
        <w:t>,</w:t>
      </w:r>
      <w:r w:rsidR="002127EF" w:rsidRPr="008A33F2">
        <w:rPr>
          <w:rFonts w:ascii="Calibri" w:hAnsi="Calibri" w:cs="Calibri"/>
          <w:color w:val="000000" w:themeColor="text1"/>
        </w:rPr>
        <w:t>40</w:t>
      </w:r>
      <w:r w:rsidRPr="008A33F2">
        <w:rPr>
          <w:rFonts w:ascii="Calibri" w:hAnsi="Calibri" w:cs="Calibri"/>
          <w:color w:val="000000" w:themeColor="text1"/>
        </w:rPr>
        <w:t xml:space="preserve"> mkw.</w:t>
      </w:r>
      <w:r w:rsidR="00901DCE" w:rsidRPr="008A33F2">
        <w:rPr>
          <w:rFonts w:ascii="Calibri" w:hAnsi="Calibri" w:cs="Calibri"/>
          <w:color w:val="000000" w:themeColor="text1"/>
        </w:rPr>
        <w:t xml:space="preserve"> Okna częściowo należy zamurować (zmniejszenie otworów).</w:t>
      </w:r>
    </w:p>
    <w:p w14:paraId="02D15819" w14:textId="4FD9968D" w:rsidR="00E40E5E" w:rsidRPr="008A33F2" w:rsidRDefault="00E40E5E" w:rsidP="00E40E5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Wymiana wskazanych w projekcie drzwi oraz bram zewnętrznych. Przegroda </w:t>
      </w:r>
      <w:r w:rsidR="002127EF" w:rsidRPr="008A33F2">
        <w:rPr>
          <w:rFonts w:ascii="Calibri" w:hAnsi="Calibri" w:cs="Calibri"/>
          <w:color w:val="000000" w:themeColor="text1"/>
        </w:rPr>
        <w:t>DZ2</w:t>
      </w:r>
      <w:r w:rsidRPr="008A33F2">
        <w:rPr>
          <w:rFonts w:ascii="Calibri" w:hAnsi="Calibri" w:cs="Calibri"/>
          <w:color w:val="000000" w:themeColor="text1"/>
        </w:rPr>
        <w:t xml:space="preserve">: - </w:t>
      </w:r>
      <w:r w:rsidR="002127EF" w:rsidRPr="008A33F2">
        <w:rPr>
          <w:rFonts w:ascii="Calibri" w:hAnsi="Calibri" w:cs="Calibri"/>
          <w:color w:val="000000" w:themeColor="text1"/>
        </w:rPr>
        <w:t>drzwi</w:t>
      </w:r>
      <w:r w:rsidRPr="008A33F2">
        <w:rPr>
          <w:rFonts w:ascii="Calibri" w:hAnsi="Calibri" w:cs="Calibri"/>
          <w:color w:val="000000" w:themeColor="text1"/>
        </w:rPr>
        <w:t xml:space="preserve"> stalow</w:t>
      </w:r>
      <w:r w:rsidR="002127EF" w:rsidRPr="008A33F2">
        <w:rPr>
          <w:rFonts w:ascii="Calibri" w:hAnsi="Calibri" w:cs="Calibri"/>
          <w:color w:val="000000" w:themeColor="text1"/>
        </w:rPr>
        <w:t>e</w:t>
      </w:r>
      <w:r w:rsidRPr="008A33F2">
        <w:rPr>
          <w:rFonts w:ascii="Calibri" w:hAnsi="Calibri" w:cs="Calibri"/>
          <w:color w:val="000000" w:themeColor="text1"/>
        </w:rPr>
        <w:t>, wymagany współczynnik 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1,300 W/(m2∙K), powierzchnia </w:t>
      </w:r>
      <w:r w:rsidR="00704599" w:rsidRPr="008A33F2">
        <w:rPr>
          <w:rFonts w:ascii="Calibri" w:hAnsi="Calibri" w:cs="Calibri"/>
          <w:color w:val="000000" w:themeColor="text1"/>
        </w:rPr>
        <w:t>ok.</w:t>
      </w:r>
      <w:r w:rsidR="002127EF" w:rsidRPr="008A33F2">
        <w:rPr>
          <w:rFonts w:ascii="Calibri" w:hAnsi="Calibri" w:cs="Calibri"/>
          <w:color w:val="000000" w:themeColor="text1"/>
        </w:rPr>
        <w:t>5,03</w:t>
      </w:r>
      <w:r w:rsidRPr="008A33F2">
        <w:rPr>
          <w:rFonts w:ascii="Calibri" w:hAnsi="Calibri" w:cs="Calibri"/>
          <w:color w:val="000000" w:themeColor="text1"/>
        </w:rPr>
        <w:t xml:space="preserve"> mkw.</w:t>
      </w:r>
    </w:p>
    <w:p w14:paraId="56E6EDA3" w14:textId="77777777" w:rsidR="00EF38CB" w:rsidRPr="008A33F2" w:rsidRDefault="00EF38CB" w:rsidP="00395260">
      <w:pPr>
        <w:autoSpaceDE w:val="0"/>
        <w:autoSpaceDN w:val="0"/>
        <w:adjustRightInd w:val="0"/>
        <w:spacing w:after="0" w:line="240" w:lineRule="auto"/>
        <w:rPr>
          <w:rFonts w:ascii="Calibri" w:hAnsi="Calibri" w:cs="Calibri"/>
          <w:color w:val="000000" w:themeColor="text1"/>
        </w:rPr>
      </w:pPr>
    </w:p>
    <w:p w14:paraId="4A8BB444" w14:textId="480EB73B" w:rsidR="002127EF" w:rsidRPr="008A33F2" w:rsidRDefault="002127EF" w:rsidP="002127EF">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Hala 8.</w:t>
      </w:r>
    </w:p>
    <w:p w14:paraId="6C8F66E6" w14:textId="2378287D" w:rsidR="002127EF" w:rsidRPr="008A33F2" w:rsidRDefault="002127EF" w:rsidP="002127EF">
      <w:pPr>
        <w:autoSpaceDE w:val="0"/>
        <w:autoSpaceDN w:val="0"/>
        <w:adjustRightInd w:val="0"/>
        <w:spacing w:after="0" w:line="240" w:lineRule="auto"/>
        <w:jc w:val="both"/>
        <w:rPr>
          <w:rFonts w:ascii="Calibri" w:hAnsi="Calibri" w:cs="Calibri"/>
          <w:color w:val="000000" w:themeColor="text1"/>
        </w:rPr>
      </w:pPr>
      <w:bookmarkStart w:id="5" w:name="_Hlk222206819"/>
      <w:r w:rsidRPr="008A33F2">
        <w:rPr>
          <w:rFonts w:ascii="Calibri" w:hAnsi="Calibri" w:cs="Calibri"/>
          <w:color w:val="000000" w:themeColor="text1"/>
        </w:rPr>
        <w:t>- ocieplenie wskazanych w audycie budynku ścian zewnętrznych SZ1A, SZ1 i SZ2. Wymagana grubość dodatkowej warstwy izolacji termicznej: 15 cm. Zastosowany materiał izolacji termicznej:</w:t>
      </w:r>
    </w:p>
    <w:p w14:paraId="546B695C" w14:textId="30A82088" w:rsidR="002127EF" w:rsidRPr="008A33F2" w:rsidRDefault="002127EF" w:rsidP="002127EF">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ok.</w:t>
      </w:r>
      <w:r w:rsidR="003903E7" w:rsidRPr="008A33F2">
        <w:rPr>
          <w:rFonts w:ascii="Calibri" w:hAnsi="Calibri" w:cs="Calibri"/>
          <w:color w:val="000000" w:themeColor="text1"/>
        </w:rPr>
        <w:t>665,00</w:t>
      </w:r>
      <w:r w:rsidRPr="008A33F2">
        <w:rPr>
          <w:rFonts w:ascii="Calibri" w:hAnsi="Calibri" w:cs="Calibri"/>
          <w:color w:val="000000" w:themeColor="text1"/>
        </w:rPr>
        <w:t xml:space="preserve"> m2. Docieplenie ościeży okien i drzwi styropianem o grubości co najmniej 2 cm o współczynniku lambda = 0,031 W/m*K.</w:t>
      </w:r>
      <w:r w:rsidR="002D02FE" w:rsidRPr="008A33F2">
        <w:rPr>
          <w:color w:val="000000" w:themeColor="text1"/>
        </w:rPr>
        <w:t xml:space="preserve"> </w:t>
      </w:r>
      <w:r w:rsidR="002D02FE" w:rsidRPr="008A33F2">
        <w:rPr>
          <w:rFonts w:ascii="Calibri" w:hAnsi="Calibri" w:cs="Calibri"/>
          <w:color w:val="000000" w:themeColor="text1"/>
        </w:rPr>
        <w:t>Ocieplenie ścian attykowych, cokołów.</w:t>
      </w:r>
    </w:p>
    <w:bookmarkEnd w:id="5"/>
    <w:p w14:paraId="37B5C62A" w14:textId="532C012D" w:rsidR="002127EF" w:rsidRPr="008A33F2" w:rsidRDefault="002127EF" w:rsidP="002127EF">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Wymiana w budynku okien zewnętrznych</w:t>
      </w:r>
      <w:r w:rsidR="003903E7" w:rsidRPr="008A33F2">
        <w:rPr>
          <w:rFonts w:ascii="Calibri" w:hAnsi="Calibri" w:cs="Calibri"/>
          <w:color w:val="000000" w:themeColor="text1"/>
        </w:rPr>
        <w:t xml:space="preserve"> </w:t>
      </w:r>
      <w:r w:rsidRPr="008A33F2">
        <w:rPr>
          <w:rFonts w:ascii="Calibri" w:hAnsi="Calibri" w:cs="Calibri"/>
          <w:color w:val="000000" w:themeColor="text1"/>
        </w:rPr>
        <w:t xml:space="preserve">OZ2 i OZ3.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0,900 W/(m2∙K) Wymagany typ stolarki: Stolarka szczelna ( 0,5 &lt;a &lt; 1 ), powierzchnia do wymiany łącznie </w:t>
      </w:r>
      <w:r w:rsidR="00704599" w:rsidRPr="008A33F2">
        <w:rPr>
          <w:rFonts w:ascii="Calibri" w:hAnsi="Calibri" w:cs="Calibri"/>
          <w:color w:val="000000" w:themeColor="text1"/>
        </w:rPr>
        <w:t>ok.</w:t>
      </w:r>
      <w:r w:rsidRPr="008A33F2">
        <w:rPr>
          <w:rFonts w:ascii="Calibri" w:hAnsi="Calibri" w:cs="Calibri"/>
          <w:color w:val="000000" w:themeColor="text1"/>
        </w:rPr>
        <w:t>1</w:t>
      </w:r>
      <w:r w:rsidR="003903E7" w:rsidRPr="008A33F2">
        <w:rPr>
          <w:rFonts w:ascii="Calibri" w:hAnsi="Calibri" w:cs="Calibri"/>
          <w:color w:val="000000" w:themeColor="text1"/>
        </w:rPr>
        <w:t>39,29</w:t>
      </w:r>
      <w:r w:rsidRPr="008A33F2">
        <w:rPr>
          <w:rFonts w:ascii="Calibri" w:hAnsi="Calibri" w:cs="Calibri"/>
          <w:color w:val="000000" w:themeColor="text1"/>
        </w:rPr>
        <w:t xml:space="preserve"> mkw.</w:t>
      </w:r>
      <w:r w:rsidR="00901DCE" w:rsidRPr="008A33F2">
        <w:rPr>
          <w:rFonts w:ascii="Calibri" w:hAnsi="Calibri" w:cs="Calibri"/>
          <w:color w:val="000000" w:themeColor="text1"/>
        </w:rPr>
        <w:t xml:space="preserve"> Okna częściowo należy zamurować (zmniejszenie otworów).</w:t>
      </w:r>
    </w:p>
    <w:p w14:paraId="538007A2" w14:textId="3C467202" w:rsidR="002127EF" w:rsidRPr="008A33F2" w:rsidRDefault="002127EF" w:rsidP="002127EF">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Wymiana wskazanych w projekcie drzwi oraz bram zewnętrznych. Przegroda BR2: - brama stalowa,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1,300 W/(m2∙K), powierzchnia </w:t>
      </w:r>
      <w:r w:rsidR="00704599" w:rsidRPr="008A33F2">
        <w:rPr>
          <w:rFonts w:ascii="Calibri" w:hAnsi="Calibri" w:cs="Calibri"/>
          <w:color w:val="000000" w:themeColor="text1"/>
        </w:rPr>
        <w:t>ok.</w:t>
      </w:r>
      <w:r w:rsidRPr="008A33F2">
        <w:rPr>
          <w:rFonts w:ascii="Calibri" w:hAnsi="Calibri" w:cs="Calibri"/>
          <w:color w:val="000000" w:themeColor="text1"/>
        </w:rPr>
        <w:t>1</w:t>
      </w:r>
      <w:r w:rsidR="003903E7" w:rsidRPr="008A33F2">
        <w:rPr>
          <w:rFonts w:ascii="Calibri" w:hAnsi="Calibri" w:cs="Calibri"/>
          <w:color w:val="000000" w:themeColor="text1"/>
        </w:rPr>
        <w:t>4,30</w:t>
      </w:r>
      <w:r w:rsidRPr="008A33F2">
        <w:rPr>
          <w:rFonts w:ascii="Calibri" w:hAnsi="Calibri" w:cs="Calibri"/>
          <w:color w:val="000000" w:themeColor="text1"/>
        </w:rPr>
        <w:t xml:space="preserve"> mkw. Przegroda DZ 2 - drzwi stalowe,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1,300 W/(m2∙K), wymagany typ stolarki: stolarka szczelna ( 0,5 &lt; a &lt; 1 ), powierzchnia</w:t>
      </w:r>
      <w:r w:rsidR="00704599" w:rsidRPr="008A33F2">
        <w:rPr>
          <w:rFonts w:ascii="Calibri" w:hAnsi="Calibri" w:cs="Calibri"/>
          <w:color w:val="000000" w:themeColor="text1"/>
        </w:rPr>
        <w:t xml:space="preserve"> ok.</w:t>
      </w:r>
      <w:r w:rsidRPr="008A33F2">
        <w:rPr>
          <w:rFonts w:ascii="Calibri" w:hAnsi="Calibri" w:cs="Calibri"/>
          <w:color w:val="000000" w:themeColor="text1"/>
        </w:rPr>
        <w:t xml:space="preserve"> </w:t>
      </w:r>
      <w:r w:rsidR="003903E7" w:rsidRPr="008A33F2">
        <w:rPr>
          <w:rFonts w:ascii="Calibri" w:hAnsi="Calibri" w:cs="Calibri"/>
          <w:color w:val="000000" w:themeColor="text1"/>
        </w:rPr>
        <w:t>8,88</w:t>
      </w:r>
      <w:r w:rsidRPr="008A33F2">
        <w:rPr>
          <w:rFonts w:ascii="Calibri" w:hAnsi="Calibri" w:cs="Calibri"/>
          <w:color w:val="000000" w:themeColor="text1"/>
        </w:rPr>
        <w:t xml:space="preserve"> mkw.</w:t>
      </w:r>
    </w:p>
    <w:p w14:paraId="156415E7" w14:textId="77777777" w:rsidR="002D02FE" w:rsidRPr="008A33F2" w:rsidRDefault="002D02FE" w:rsidP="002127EF">
      <w:pPr>
        <w:autoSpaceDE w:val="0"/>
        <w:autoSpaceDN w:val="0"/>
        <w:adjustRightInd w:val="0"/>
        <w:spacing w:after="0" w:line="240" w:lineRule="auto"/>
        <w:jc w:val="both"/>
        <w:rPr>
          <w:rFonts w:ascii="Calibri" w:hAnsi="Calibri" w:cs="Calibri"/>
          <w:color w:val="000000" w:themeColor="text1"/>
        </w:rPr>
      </w:pPr>
    </w:p>
    <w:p w14:paraId="3DE9B9DA" w14:textId="77777777" w:rsidR="002127EF" w:rsidRPr="008A33F2" w:rsidRDefault="002127EF" w:rsidP="00395260">
      <w:pPr>
        <w:autoSpaceDE w:val="0"/>
        <w:autoSpaceDN w:val="0"/>
        <w:adjustRightInd w:val="0"/>
        <w:spacing w:after="0" w:line="240" w:lineRule="auto"/>
        <w:rPr>
          <w:rFonts w:ascii="Calibri" w:hAnsi="Calibri" w:cs="Calibri"/>
          <w:color w:val="000000" w:themeColor="text1"/>
        </w:rPr>
      </w:pPr>
    </w:p>
    <w:p w14:paraId="4C828ACD" w14:textId="36E49BB5" w:rsidR="003903E7" w:rsidRPr="008A33F2" w:rsidRDefault="003903E7" w:rsidP="003903E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Hala – Zajezdnia Wózków.</w:t>
      </w:r>
    </w:p>
    <w:p w14:paraId="4713C9F7" w14:textId="1D607D88" w:rsidR="003903E7" w:rsidRPr="008A33F2" w:rsidRDefault="003903E7" w:rsidP="003903E7">
      <w:pPr>
        <w:autoSpaceDE w:val="0"/>
        <w:autoSpaceDN w:val="0"/>
        <w:adjustRightInd w:val="0"/>
        <w:spacing w:after="0" w:line="240" w:lineRule="auto"/>
        <w:jc w:val="both"/>
        <w:rPr>
          <w:rFonts w:ascii="Calibri" w:hAnsi="Calibri" w:cs="Calibri"/>
          <w:color w:val="000000" w:themeColor="text1"/>
        </w:rPr>
      </w:pPr>
      <w:bookmarkStart w:id="6" w:name="_Hlk222217528"/>
      <w:r w:rsidRPr="008A33F2">
        <w:rPr>
          <w:rFonts w:ascii="Calibri" w:hAnsi="Calibri" w:cs="Calibri"/>
          <w:color w:val="000000" w:themeColor="text1"/>
        </w:rPr>
        <w:t>- ocieplenie wskazanych w audycie budynku ścian zewnętrznych SZ1. Wymagana grubość dodatkowej warstwy izolacji termicznej: 15 cm. Zastosowany materiał izolacji termicznej:</w:t>
      </w:r>
    </w:p>
    <w:p w14:paraId="5D37ED5C" w14:textId="2B3EB308" w:rsidR="003903E7" w:rsidRPr="008A33F2" w:rsidRDefault="003903E7" w:rsidP="003903E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Styropian 0,031 minimum, powierzchnia do ocieplenia: łącznie </w:t>
      </w:r>
      <w:r w:rsidR="00704599" w:rsidRPr="008A33F2">
        <w:rPr>
          <w:rFonts w:ascii="Calibri" w:hAnsi="Calibri" w:cs="Calibri"/>
          <w:color w:val="000000" w:themeColor="text1"/>
        </w:rPr>
        <w:t xml:space="preserve">ok. </w:t>
      </w:r>
      <w:r w:rsidRPr="008A33F2">
        <w:rPr>
          <w:rFonts w:ascii="Calibri" w:hAnsi="Calibri" w:cs="Calibri"/>
          <w:color w:val="000000" w:themeColor="text1"/>
        </w:rPr>
        <w:t>696,27 m2. Docieplenie ościeży okien i drzwi styropianem o grubości co najmniej 2 cm o współczynniku lambda = 0,031 W/m*K.</w:t>
      </w:r>
      <w:r w:rsidR="001C2E4A" w:rsidRPr="008A33F2">
        <w:rPr>
          <w:color w:val="000000" w:themeColor="text1"/>
        </w:rPr>
        <w:t xml:space="preserve"> </w:t>
      </w:r>
      <w:r w:rsidR="001C2E4A" w:rsidRPr="008A33F2">
        <w:rPr>
          <w:rFonts w:ascii="Calibri" w:hAnsi="Calibri" w:cs="Calibri"/>
          <w:color w:val="000000" w:themeColor="text1"/>
        </w:rPr>
        <w:t>ocieplenie, cokołów.</w:t>
      </w:r>
    </w:p>
    <w:p w14:paraId="4599BA17" w14:textId="5B71B2F2" w:rsidR="003903E7" w:rsidRPr="008A33F2" w:rsidRDefault="003903E7" w:rsidP="003903E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lastRenderedPageBreak/>
        <w:t xml:space="preserve">Wymiana w budynku okien zewnętrznych OZ2.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0,900 W/(m2∙K) Wymagany typ stolarki: Stolarka szczelna ( 0,5 </w:t>
      </w:r>
      <w:bookmarkStart w:id="7" w:name="_Hlk222206470"/>
      <w:r w:rsidRPr="008A33F2">
        <w:rPr>
          <w:rFonts w:ascii="Calibri" w:hAnsi="Calibri" w:cs="Calibri"/>
          <w:color w:val="000000" w:themeColor="text1"/>
        </w:rPr>
        <w:t>&lt;</w:t>
      </w:r>
      <w:bookmarkEnd w:id="7"/>
      <w:r w:rsidRPr="008A33F2">
        <w:rPr>
          <w:rFonts w:ascii="Calibri" w:hAnsi="Calibri" w:cs="Calibri"/>
          <w:color w:val="000000" w:themeColor="text1"/>
        </w:rPr>
        <w:t xml:space="preserve">a &lt; 1 ), powierzchnia do wymiany łącznie </w:t>
      </w:r>
      <w:r w:rsidR="00704599" w:rsidRPr="008A33F2">
        <w:rPr>
          <w:rFonts w:ascii="Calibri" w:hAnsi="Calibri" w:cs="Calibri"/>
          <w:color w:val="000000" w:themeColor="text1"/>
        </w:rPr>
        <w:t xml:space="preserve">ok. </w:t>
      </w:r>
      <w:r w:rsidRPr="008A33F2">
        <w:rPr>
          <w:rFonts w:ascii="Calibri" w:hAnsi="Calibri" w:cs="Calibri"/>
          <w:color w:val="000000" w:themeColor="text1"/>
        </w:rPr>
        <w:t xml:space="preserve">156,51 mkw. </w:t>
      </w:r>
      <w:bookmarkStart w:id="8" w:name="_Hlk222205535"/>
      <w:r w:rsidRPr="008A33F2">
        <w:rPr>
          <w:rFonts w:ascii="Calibri" w:hAnsi="Calibri" w:cs="Calibri"/>
          <w:color w:val="000000" w:themeColor="text1"/>
        </w:rPr>
        <w:t>Okna częściowo należy zamurować (zmniejszenie otworów).</w:t>
      </w:r>
      <w:bookmarkEnd w:id="8"/>
    </w:p>
    <w:p w14:paraId="3584CBC3" w14:textId="71080340" w:rsidR="003903E7" w:rsidRPr="008A33F2" w:rsidRDefault="003903E7" w:rsidP="003903E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Wymiana wskazanych w projekcie drzwi oraz bram zewnętrznych. Przegroda BR2: - brama stalowa,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1,300 W/(m2∙K), powierzchnia </w:t>
      </w:r>
      <w:r w:rsidR="00704599" w:rsidRPr="008A33F2">
        <w:rPr>
          <w:rFonts w:ascii="Calibri" w:hAnsi="Calibri" w:cs="Calibri"/>
          <w:color w:val="000000" w:themeColor="text1"/>
        </w:rPr>
        <w:t xml:space="preserve">ok. </w:t>
      </w:r>
      <w:r w:rsidR="00901DCE" w:rsidRPr="008A33F2">
        <w:rPr>
          <w:rFonts w:ascii="Calibri" w:hAnsi="Calibri" w:cs="Calibri"/>
          <w:color w:val="000000" w:themeColor="text1"/>
        </w:rPr>
        <w:t>24,00</w:t>
      </w:r>
      <w:r w:rsidRPr="008A33F2">
        <w:rPr>
          <w:rFonts w:ascii="Calibri" w:hAnsi="Calibri" w:cs="Calibri"/>
          <w:color w:val="000000" w:themeColor="text1"/>
        </w:rPr>
        <w:t xml:space="preserve"> mkw. </w:t>
      </w:r>
    </w:p>
    <w:bookmarkEnd w:id="6"/>
    <w:p w14:paraId="42393EC3" w14:textId="77777777" w:rsidR="00901DCE" w:rsidRPr="008A33F2" w:rsidRDefault="00901DCE" w:rsidP="003903E7">
      <w:pPr>
        <w:autoSpaceDE w:val="0"/>
        <w:autoSpaceDN w:val="0"/>
        <w:adjustRightInd w:val="0"/>
        <w:spacing w:after="0" w:line="240" w:lineRule="auto"/>
        <w:jc w:val="both"/>
        <w:rPr>
          <w:rFonts w:ascii="Calibri" w:hAnsi="Calibri" w:cs="Calibri"/>
          <w:color w:val="000000" w:themeColor="text1"/>
        </w:rPr>
      </w:pPr>
    </w:p>
    <w:p w14:paraId="39047D37" w14:textId="5A32F66B" w:rsidR="00901DCE" w:rsidRPr="008A33F2" w:rsidRDefault="00901DCE" w:rsidP="00901DCE">
      <w:pPr>
        <w:autoSpaceDE w:val="0"/>
        <w:autoSpaceDN w:val="0"/>
        <w:adjustRightInd w:val="0"/>
        <w:spacing w:after="0" w:line="240" w:lineRule="auto"/>
        <w:jc w:val="both"/>
        <w:rPr>
          <w:rFonts w:ascii="Calibri" w:hAnsi="Calibri" w:cs="Calibri"/>
          <w:color w:val="000000" w:themeColor="text1"/>
        </w:rPr>
      </w:pPr>
      <w:bookmarkStart w:id="9" w:name="_Hlk222206577"/>
      <w:r w:rsidRPr="008A33F2">
        <w:rPr>
          <w:rFonts w:ascii="Calibri" w:hAnsi="Calibri" w:cs="Calibri"/>
          <w:color w:val="000000" w:themeColor="text1"/>
        </w:rPr>
        <w:t>Budynek – Oczyszczalnia ścieków.</w:t>
      </w:r>
    </w:p>
    <w:p w14:paraId="2B329DD3" w14:textId="658FD185" w:rsidR="00704599" w:rsidRPr="008A33F2" w:rsidRDefault="00901DCE" w:rsidP="00901DC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 ocieplenie wskazanych w audycie budynku ścian zewnętrznych nad i pod gruntem. Modernizacja przegrody SG 1 - ściana na gruncie, wymagana grubość dodatkowej warstwy izolacji termicznej: 11 cm, zastosowany materiał izolacji termicznej: styropian </w:t>
      </w:r>
      <w:r w:rsidR="005401C3" w:rsidRPr="008A33F2">
        <w:rPr>
          <w:rFonts w:ascii="Calibri" w:hAnsi="Calibri" w:cs="Calibri"/>
          <w:color w:val="000000" w:themeColor="text1"/>
        </w:rPr>
        <w:t xml:space="preserve">o współczynniku lambda </w:t>
      </w:r>
      <w:r w:rsidRPr="008A33F2">
        <w:rPr>
          <w:rFonts w:ascii="Calibri" w:hAnsi="Calibri" w:cs="Calibri"/>
          <w:color w:val="000000" w:themeColor="text1"/>
        </w:rPr>
        <w:t xml:space="preserve">0,031 do kontaktu z gruntem; </w:t>
      </w:r>
      <w:r w:rsidR="00704599" w:rsidRPr="008A33F2">
        <w:rPr>
          <w:rFonts w:ascii="Calibri" w:hAnsi="Calibri" w:cs="Calibri"/>
          <w:color w:val="000000" w:themeColor="text1"/>
        </w:rPr>
        <w:t xml:space="preserve">powierzchnia do ocieplenia: łącznie ok. </w:t>
      </w:r>
      <w:r w:rsidR="00E06AC1" w:rsidRPr="008A33F2">
        <w:rPr>
          <w:rFonts w:ascii="Calibri" w:hAnsi="Calibri" w:cs="Calibri"/>
          <w:color w:val="000000" w:themeColor="text1"/>
        </w:rPr>
        <w:t>45</w:t>
      </w:r>
      <w:r w:rsidR="00704599" w:rsidRPr="008A33F2">
        <w:rPr>
          <w:rFonts w:ascii="Calibri" w:hAnsi="Calibri" w:cs="Calibri"/>
          <w:color w:val="000000" w:themeColor="text1"/>
        </w:rPr>
        <w:t xml:space="preserve"> m2.</w:t>
      </w:r>
    </w:p>
    <w:p w14:paraId="2F707686" w14:textId="1F671399" w:rsidR="00894217" w:rsidRPr="008A33F2" w:rsidRDefault="00901DCE" w:rsidP="00901DC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SZ1 ściana zewnętrzna wymagana grubość dodatkowej warstwy izolacji termicznej: 15 cm. Zastosowany materiał izolacji termicznej: Styropian</w:t>
      </w:r>
      <w:r w:rsidR="005401C3" w:rsidRPr="008A33F2">
        <w:rPr>
          <w:rFonts w:ascii="Calibri" w:hAnsi="Calibri" w:cs="Calibri"/>
          <w:color w:val="000000" w:themeColor="text1"/>
        </w:rPr>
        <w:t xml:space="preserve"> o współczynniku lambda</w:t>
      </w:r>
      <w:r w:rsidRPr="008A33F2">
        <w:rPr>
          <w:rFonts w:ascii="Calibri" w:hAnsi="Calibri" w:cs="Calibri"/>
          <w:color w:val="000000" w:themeColor="text1"/>
        </w:rPr>
        <w:t xml:space="preserve"> 0,031 minimum.</w:t>
      </w:r>
      <w:r w:rsidR="00704599" w:rsidRPr="008A33F2">
        <w:rPr>
          <w:rFonts w:ascii="Calibri" w:hAnsi="Calibri" w:cs="Calibri"/>
          <w:color w:val="000000" w:themeColor="text1"/>
        </w:rPr>
        <w:t xml:space="preserve"> powierzchnia do ocieplenia: łącznie ok. </w:t>
      </w:r>
      <w:r w:rsidR="00E06AC1" w:rsidRPr="008A33F2">
        <w:rPr>
          <w:rFonts w:ascii="Calibri" w:hAnsi="Calibri" w:cs="Calibri"/>
          <w:color w:val="000000" w:themeColor="text1"/>
        </w:rPr>
        <w:t>143,57</w:t>
      </w:r>
      <w:r w:rsidR="00704599" w:rsidRPr="008A33F2">
        <w:rPr>
          <w:rFonts w:ascii="Calibri" w:hAnsi="Calibri" w:cs="Calibri"/>
          <w:color w:val="000000" w:themeColor="text1"/>
        </w:rPr>
        <w:t xml:space="preserve"> m2.</w:t>
      </w:r>
    </w:p>
    <w:p w14:paraId="2AA046C2" w14:textId="2EB7C7F0" w:rsidR="00894217" w:rsidRPr="008A33F2" w:rsidRDefault="00894217" w:rsidP="00901DC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stropodachów: modernizacja przegrody STZ 1 - stropodach niewentylowany. Wymagana grubość dodatkowej warstwy izolacji termicznej: 25 cm, zastosowany materiał izolacji termicznej: Styropapa EPS 80 - 0,038</w:t>
      </w:r>
      <w:r w:rsidR="001C2E4A" w:rsidRPr="008A33F2">
        <w:rPr>
          <w:color w:val="000000" w:themeColor="text1"/>
        </w:rPr>
        <w:t xml:space="preserve"> </w:t>
      </w:r>
      <w:r w:rsidR="001C2E4A" w:rsidRPr="008A33F2">
        <w:rPr>
          <w:rFonts w:ascii="Calibri" w:hAnsi="Calibri" w:cs="Calibri"/>
          <w:color w:val="000000" w:themeColor="text1"/>
        </w:rPr>
        <w:t xml:space="preserve">W/(m2∙K) </w:t>
      </w:r>
      <w:r w:rsidRPr="008A33F2">
        <w:rPr>
          <w:rFonts w:ascii="Calibri" w:hAnsi="Calibri" w:cs="Calibri"/>
          <w:color w:val="000000" w:themeColor="text1"/>
        </w:rPr>
        <w:t xml:space="preserve">, powierzchnia </w:t>
      </w:r>
      <w:r w:rsidR="00704599" w:rsidRPr="008A33F2">
        <w:rPr>
          <w:rFonts w:ascii="Calibri" w:hAnsi="Calibri" w:cs="Calibri"/>
          <w:color w:val="000000" w:themeColor="text1"/>
        </w:rPr>
        <w:t xml:space="preserve">ok. </w:t>
      </w:r>
      <w:r w:rsidRPr="008A33F2">
        <w:rPr>
          <w:rFonts w:ascii="Calibri" w:hAnsi="Calibri" w:cs="Calibri"/>
          <w:color w:val="000000" w:themeColor="text1"/>
        </w:rPr>
        <w:t>119,86 mkw.</w:t>
      </w:r>
    </w:p>
    <w:p w14:paraId="714ECB46" w14:textId="087FB0CD" w:rsidR="00901DCE" w:rsidRPr="008A33F2" w:rsidRDefault="00901DCE" w:rsidP="00901DCE">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Docieplenie ościeży okien i drzwi styropianem o grubości co najmniej 2 cm o współczynniku lambda = 0,031 W/m*K.</w:t>
      </w:r>
    </w:p>
    <w:p w14:paraId="0265F92A" w14:textId="0FE92442" w:rsidR="00901DCE" w:rsidRPr="008A33F2" w:rsidRDefault="00901DCE" w:rsidP="0089421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Wymiana w budynku okien zewnętrznych OZ2.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Pr="008A33F2">
        <w:rPr>
          <w:rFonts w:ascii="Calibri" w:hAnsi="Calibri" w:cs="Calibri"/>
          <w:color w:val="000000" w:themeColor="text1"/>
        </w:rPr>
        <w:t xml:space="preserve"> dla nowej stolarki: 0,900 </w:t>
      </w:r>
      <w:bookmarkStart w:id="10" w:name="_Hlk222461989"/>
      <w:r w:rsidRPr="008A33F2">
        <w:rPr>
          <w:rFonts w:ascii="Calibri" w:hAnsi="Calibri" w:cs="Calibri"/>
          <w:color w:val="000000" w:themeColor="text1"/>
        </w:rPr>
        <w:t xml:space="preserve">W/(m2∙K) </w:t>
      </w:r>
      <w:bookmarkEnd w:id="10"/>
      <w:r w:rsidRPr="008A33F2">
        <w:rPr>
          <w:rFonts w:ascii="Calibri" w:hAnsi="Calibri" w:cs="Calibri"/>
          <w:color w:val="000000" w:themeColor="text1"/>
        </w:rPr>
        <w:t>Wymagany typ stolarki: Stolarka</w:t>
      </w:r>
      <w:r w:rsidR="00894217" w:rsidRPr="008A33F2">
        <w:rPr>
          <w:rFonts w:ascii="Calibri" w:hAnsi="Calibri" w:cs="Calibri"/>
          <w:color w:val="000000" w:themeColor="text1"/>
        </w:rPr>
        <w:t xml:space="preserve"> bardzo</w:t>
      </w:r>
      <w:r w:rsidRPr="008A33F2">
        <w:rPr>
          <w:rFonts w:ascii="Calibri" w:hAnsi="Calibri" w:cs="Calibri"/>
          <w:color w:val="000000" w:themeColor="text1"/>
        </w:rPr>
        <w:t xml:space="preserve"> szczelna ( </w:t>
      </w:r>
      <w:r w:rsidR="00894217" w:rsidRPr="008A33F2">
        <w:rPr>
          <w:rFonts w:ascii="Calibri" w:hAnsi="Calibri" w:cs="Calibri"/>
          <w:color w:val="000000" w:themeColor="text1"/>
        </w:rPr>
        <w:t>a&lt;0,3</w:t>
      </w:r>
      <w:r w:rsidRPr="008A33F2">
        <w:rPr>
          <w:rFonts w:ascii="Calibri" w:hAnsi="Calibri" w:cs="Calibri"/>
          <w:color w:val="000000" w:themeColor="text1"/>
        </w:rPr>
        <w:t xml:space="preserve"> ), powierzchnia do wymiany łącznie </w:t>
      </w:r>
      <w:r w:rsidR="00704599" w:rsidRPr="008A33F2">
        <w:rPr>
          <w:rFonts w:ascii="Calibri" w:hAnsi="Calibri" w:cs="Calibri"/>
          <w:color w:val="000000" w:themeColor="text1"/>
        </w:rPr>
        <w:t xml:space="preserve">ok. </w:t>
      </w:r>
      <w:r w:rsidRPr="008A33F2">
        <w:rPr>
          <w:rFonts w:ascii="Calibri" w:hAnsi="Calibri" w:cs="Calibri"/>
          <w:color w:val="000000" w:themeColor="text1"/>
        </w:rPr>
        <w:t>1</w:t>
      </w:r>
      <w:r w:rsidR="00894217" w:rsidRPr="008A33F2">
        <w:rPr>
          <w:rFonts w:ascii="Calibri" w:hAnsi="Calibri" w:cs="Calibri"/>
          <w:color w:val="000000" w:themeColor="text1"/>
        </w:rPr>
        <w:t>1,31</w:t>
      </w:r>
      <w:r w:rsidRPr="008A33F2">
        <w:rPr>
          <w:rFonts w:ascii="Calibri" w:hAnsi="Calibri" w:cs="Calibri"/>
          <w:color w:val="000000" w:themeColor="text1"/>
        </w:rPr>
        <w:t xml:space="preserve"> mkw.</w:t>
      </w:r>
    </w:p>
    <w:bookmarkEnd w:id="9"/>
    <w:p w14:paraId="0B0B0F29" w14:textId="77777777" w:rsidR="00EF38CB" w:rsidRPr="008A33F2" w:rsidRDefault="00EF38CB" w:rsidP="00395260">
      <w:pPr>
        <w:autoSpaceDE w:val="0"/>
        <w:autoSpaceDN w:val="0"/>
        <w:adjustRightInd w:val="0"/>
        <w:spacing w:after="0" w:line="240" w:lineRule="auto"/>
        <w:rPr>
          <w:rFonts w:ascii="Calibri" w:hAnsi="Calibri" w:cs="Calibri"/>
          <w:color w:val="000000" w:themeColor="text1"/>
        </w:rPr>
      </w:pPr>
    </w:p>
    <w:p w14:paraId="4A6B6FF9" w14:textId="34012E88" w:rsidR="00894217" w:rsidRPr="008A33F2" w:rsidRDefault="00894217" w:rsidP="0089421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Budynek – Przewiązka.</w:t>
      </w:r>
    </w:p>
    <w:p w14:paraId="409335AA" w14:textId="0DB748A8" w:rsidR="00C557C7" w:rsidRPr="008A33F2" w:rsidRDefault="00C557C7" w:rsidP="00C557C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ocieplenie wskazanych w audycie budynku ścian zewnętrznych SZ1. Wymagana grubość dodatkowej warstwy izolacji termicznej: 20 cm. Zastosowany materiał izolacji termicznej:</w:t>
      </w:r>
    </w:p>
    <w:p w14:paraId="6A7E9B57" w14:textId="0C6ED6AB" w:rsidR="00C557C7" w:rsidRPr="008A33F2" w:rsidRDefault="00C557C7" w:rsidP="00C557C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Płyty z wełny mineralnej współczynnik </w:t>
      </w:r>
      <w:r w:rsidR="00704599" w:rsidRPr="008A33F2">
        <w:rPr>
          <w:rFonts w:ascii="Calibri" w:hAnsi="Calibri" w:cs="Calibri"/>
          <w:color w:val="000000" w:themeColor="text1"/>
        </w:rPr>
        <w:t xml:space="preserve">lambda  </w:t>
      </w:r>
      <w:r w:rsidRPr="008A33F2">
        <w:rPr>
          <w:rFonts w:ascii="Calibri" w:hAnsi="Calibri" w:cs="Calibri"/>
          <w:color w:val="000000" w:themeColor="text1"/>
        </w:rPr>
        <w:t>= 0,035 W/mK, powierzchnia do ocieplenia: łącznie</w:t>
      </w:r>
      <w:r w:rsidR="00704599" w:rsidRPr="008A33F2">
        <w:rPr>
          <w:rFonts w:ascii="Calibri" w:hAnsi="Calibri" w:cs="Calibri"/>
          <w:color w:val="000000" w:themeColor="text1"/>
        </w:rPr>
        <w:t xml:space="preserve"> ok.</w:t>
      </w:r>
      <w:r w:rsidRPr="008A33F2">
        <w:rPr>
          <w:rFonts w:ascii="Calibri" w:hAnsi="Calibri" w:cs="Calibri"/>
          <w:color w:val="000000" w:themeColor="text1"/>
        </w:rPr>
        <w:t xml:space="preserve"> 2001,38 m2. Docieplenie ościeży okien i drzwi wełną o grubości co najmniej 2 cm o współczynniku lambda = 0,03</w:t>
      </w:r>
      <w:r w:rsidR="001C2E4A" w:rsidRPr="008A33F2">
        <w:rPr>
          <w:rFonts w:ascii="Calibri" w:hAnsi="Calibri" w:cs="Calibri"/>
          <w:color w:val="000000" w:themeColor="text1"/>
        </w:rPr>
        <w:t>5</w:t>
      </w:r>
      <w:r w:rsidRPr="008A33F2">
        <w:rPr>
          <w:rFonts w:ascii="Calibri" w:hAnsi="Calibri" w:cs="Calibri"/>
          <w:color w:val="000000" w:themeColor="text1"/>
        </w:rPr>
        <w:t xml:space="preserve"> W/m*K.</w:t>
      </w:r>
    </w:p>
    <w:p w14:paraId="161A379E" w14:textId="7E209EC9" w:rsidR="00C557C7" w:rsidRPr="008A33F2" w:rsidRDefault="00C557C7" w:rsidP="00676E52">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Wymiana w budynku okien zewnętrznych </w:t>
      </w:r>
      <w:r w:rsidR="00676E52" w:rsidRPr="008A33F2">
        <w:rPr>
          <w:rFonts w:ascii="Calibri" w:hAnsi="Calibri" w:cs="Calibri"/>
          <w:color w:val="000000" w:themeColor="text1"/>
        </w:rPr>
        <w:t>OP1 - okno wewnętrzne do świetlików.</w:t>
      </w:r>
      <w:r w:rsidR="000A2979" w:rsidRPr="008A33F2">
        <w:rPr>
          <w:rFonts w:ascii="Calibri" w:hAnsi="Calibri" w:cs="Calibri"/>
          <w:color w:val="000000" w:themeColor="text1"/>
        </w:rPr>
        <w:t xml:space="preserve"> </w:t>
      </w:r>
      <w:r w:rsidR="00397F95" w:rsidRPr="008A33F2">
        <w:rPr>
          <w:rFonts w:ascii="Calibri" w:hAnsi="Calibri" w:cs="Calibri"/>
          <w:color w:val="000000" w:themeColor="text1"/>
        </w:rPr>
        <w:t>Okna świetlików ze szkł</w:t>
      </w:r>
      <w:r w:rsidR="002F0B88" w:rsidRPr="008A33F2">
        <w:rPr>
          <w:rFonts w:ascii="Calibri" w:hAnsi="Calibri" w:cs="Calibri"/>
          <w:color w:val="000000" w:themeColor="text1"/>
        </w:rPr>
        <w:t>a</w:t>
      </w:r>
      <w:r w:rsidR="00397F95" w:rsidRPr="008A33F2">
        <w:rPr>
          <w:rFonts w:ascii="Calibri" w:hAnsi="Calibri" w:cs="Calibri"/>
          <w:color w:val="000000" w:themeColor="text1"/>
        </w:rPr>
        <w:t xml:space="preserve"> zbrojonego należy zdemontować</w:t>
      </w:r>
      <w:r w:rsidR="00524433" w:rsidRPr="008A33F2">
        <w:rPr>
          <w:rFonts w:ascii="Calibri" w:hAnsi="Calibri" w:cs="Calibri"/>
          <w:color w:val="000000" w:themeColor="text1"/>
        </w:rPr>
        <w:t xml:space="preserve">, następnie ocieplić wełną mineralną grubości 30 cm </w:t>
      </w:r>
      <w:r w:rsidR="00CD5914" w:rsidRPr="008A33F2">
        <w:rPr>
          <w:rFonts w:ascii="Calibri" w:hAnsi="Calibri" w:cs="Calibri"/>
          <w:color w:val="000000" w:themeColor="text1"/>
        </w:rPr>
        <w:br/>
      </w:r>
      <w:r w:rsidR="00524433" w:rsidRPr="008A33F2">
        <w:rPr>
          <w:rFonts w:ascii="Calibri" w:hAnsi="Calibri" w:cs="Calibri"/>
          <w:color w:val="000000" w:themeColor="text1"/>
        </w:rPr>
        <w:t>o współczynniku lambda = 0,039 W/m*K</w:t>
      </w:r>
      <w:r w:rsidR="0032626F" w:rsidRPr="008A33F2">
        <w:rPr>
          <w:rFonts w:ascii="Calibri" w:hAnsi="Calibri" w:cs="Calibri"/>
          <w:color w:val="000000" w:themeColor="text1"/>
        </w:rPr>
        <w:t xml:space="preserve">, zamontować folię paroszczelną oraz sufit </w:t>
      </w:r>
      <w:r w:rsidR="002F0B88" w:rsidRPr="008A33F2">
        <w:rPr>
          <w:rFonts w:ascii="Calibri" w:hAnsi="Calibri" w:cs="Calibri"/>
          <w:color w:val="000000" w:themeColor="text1"/>
        </w:rPr>
        <w:t xml:space="preserve">podwieszony </w:t>
      </w:r>
      <w:r w:rsidR="0032626F" w:rsidRPr="008A33F2">
        <w:rPr>
          <w:rFonts w:ascii="Calibri" w:hAnsi="Calibri" w:cs="Calibri"/>
          <w:color w:val="000000" w:themeColor="text1"/>
        </w:rPr>
        <w:t>z płyt GK na ruszcie.</w:t>
      </w:r>
      <w:r w:rsidR="00676E52" w:rsidRPr="008A33F2">
        <w:rPr>
          <w:rFonts w:ascii="Calibri" w:hAnsi="Calibri" w:cs="Calibri"/>
          <w:color w:val="000000" w:themeColor="text1"/>
        </w:rPr>
        <w:t xml:space="preserve"> Wymagany współczynnik </w:t>
      </w:r>
      <w:r w:rsidR="00704599" w:rsidRPr="008A33F2">
        <w:rPr>
          <w:rFonts w:ascii="Calibri" w:hAnsi="Calibri" w:cs="Calibri"/>
          <w:color w:val="000000" w:themeColor="text1"/>
        </w:rPr>
        <w:t>U</w:t>
      </w:r>
      <w:r w:rsidR="00E01692" w:rsidRPr="008A33F2">
        <w:rPr>
          <w:rFonts w:ascii="Calibri" w:hAnsi="Calibri" w:cs="Calibri"/>
          <w:color w:val="000000" w:themeColor="text1"/>
          <w:vertAlign w:val="subscript"/>
        </w:rPr>
        <w:t>max</w:t>
      </w:r>
      <w:r w:rsidR="00676E52" w:rsidRPr="008A33F2">
        <w:rPr>
          <w:rFonts w:ascii="Calibri" w:hAnsi="Calibri" w:cs="Calibri"/>
          <w:color w:val="000000" w:themeColor="text1"/>
        </w:rPr>
        <w:t>: 0,126 W/(m2∙K)</w:t>
      </w:r>
      <w:r w:rsidR="00E20473" w:rsidRPr="008A33F2">
        <w:rPr>
          <w:rFonts w:ascii="Calibri" w:hAnsi="Calibri" w:cs="Calibri"/>
          <w:color w:val="000000" w:themeColor="text1"/>
        </w:rPr>
        <w:t>,</w:t>
      </w:r>
      <w:r w:rsidR="00E20473" w:rsidRPr="008A33F2">
        <w:rPr>
          <w:rFonts w:ascii="Calibri" w:hAnsi="Calibri" w:cs="Calibri"/>
          <w:strike/>
          <w:color w:val="000000" w:themeColor="text1"/>
        </w:rPr>
        <w:t xml:space="preserve"> </w:t>
      </w:r>
      <w:r w:rsidR="00676E52" w:rsidRPr="008A33F2">
        <w:rPr>
          <w:rFonts w:ascii="Calibri" w:hAnsi="Calibri" w:cs="Calibri"/>
          <w:color w:val="000000" w:themeColor="text1"/>
        </w:rPr>
        <w:t xml:space="preserve">powierzchnia do wyliczeń </w:t>
      </w:r>
      <w:r w:rsidR="00704599" w:rsidRPr="008A33F2">
        <w:rPr>
          <w:rFonts w:ascii="Calibri" w:hAnsi="Calibri" w:cs="Calibri"/>
          <w:color w:val="000000" w:themeColor="text1"/>
        </w:rPr>
        <w:t xml:space="preserve">ok. </w:t>
      </w:r>
      <w:r w:rsidR="00676E52" w:rsidRPr="008A33F2">
        <w:rPr>
          <w:rFonts w:ascii="Calibri" w:hAnsi="Calibri" w:cs="Calibri"/>
          <w:color w:val="000000" w:themeColor="text1"/>
        </w:rPr>
        <w:t>433,96 mkw;</w:t>
      </w:r>
      <w:r w:rsidRPr="008A33F2">
        <w:rPr>
          <w:rFonts w:ascii="Calibri" w:hAnsi="Calibri" w:cs="Calibri"/>
          <w:color w:val="000000" w:themeColor="text1"/>
        </w:rPr>
        <w:t xml:space="preserve">. </w:t>
      </w:r>
      <w:r w:rsidR="00676E52" w:rsidRPr="008A33F2">
        <w:rPr>
          <w:rFonts w:ascii="Calibri" w:hAnsi="Calibri" w:cs="Calibri"/>
          <w:color w:val="000000" w:themeColor="text1"/>
        </w:rPr>
        <w:t xml:space="preserve">OZ 2 - okno stalowe. Wymagany współczynnik </w:t>
      </w:r>
      <w:r w:rsidR="00704599" w:rsidRPr="008A33F2">
        <w:rPr>
          <w:rFonts w:ascii="Calibri" w:hAnsi="Calibri" w:cs="Calibri"/>
          <w:color w:val="000000" w:themeColor="text1"/>
        </w:rPr>
        <w:t>U</w:t>
      </w:r>
      <w:r w:rsidR="00704599" w:rsidRPr="008A33F2">
        <w:rPr>
          <w:rFonts w:ascii="Calibri" w:hAnsi="Calibri" w:cs="Calibri"/>
          <w:color w:val="000000" w:themeColor="text1"/>
          <w:vertAlign w:val="subscript"/>
        </w:rPr>
        <w:t>max</w:t>
      </w:r>
      <w:r w:rsidR="00704599" w:rsidRPr="008A33F2">
        <w:rPr>
          <w:rFonts w:ascii="Calibri" w:hAnsi="Calibri" w:cs="Calibri"/>
          <w:color w:val="000000" w:themeColor="text1"/>
        </w:rPr>
        <w:t xml:space="preserve"> </w:t>
      </w:r>
      <w:r w:rsidR="00676E52" w:rsidRPr="008A33F2">
        <w:rPr>
          <w:rFonts w:ascii="Calibri" w:hAnsi="Calibri" w:cs="Calibri"/>
          <w:color w:val="000000" w:themeColor="text1"/>
        </w:rPr>
        <w:t>dla nowej stolarki: 0,900 W/(m2∙K). Wymagany typ stolarki: stolarka szczelna ( 0,5 &lt; a &lt; 1 ), powierzchnia do wyliczeń</w:t>
      </w:r>
      <w:r w:rsidR="00704599" w:rsidRPr="008A33F2">
        <w:rPr>
          <w:rFonts w:ascii="Calibri" w:hAnsi="Calibri" w:cs="Calibri"/>
          <w:color w:val="000000" w:themeColor="text1"/>
        </w:rPr>
        <w:t xml:space="preserve"> ok.</w:t>
      </w:r>
      <w:r w:rsidR="00676E52" w:rsidRPr="008A33F2">
        <w:rPr>
          <w:rFonts w:ascii="Calibri" w:hAnsi="Calibri" w:cs="Calibri"/>
          <w:color w:val="000000" w:themeColor="text1"/>
        </w:rPr>
        <w:t xml:space="preserve"> 115,74 mkw.</w:t>
      </w:r>
    </w:p>
    <w:p w14:paraId="7C95F867" w14:textId="68B85ACE" w:rsidR="00894217" w:rsidRPr="008A33F2" w:rsidRDefault="00676E52" w:rsidP="0089421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O</w:t>
      </w:r>
      <w:r w:rsidR="00894217" w:rsidRPr="008A33F2">
        <w:rPr>
          <w:rFonts w:ascii="Calibri" w:hAnsi="Calibri" w:cs="Calibri"/>
          <w:color w:val="000000" w:themeColor="text1"/>
        </w:rPr>
        <w:t>cieplenie wskazanych w audycie budynku stropodachów: modernizacja przegrody STZ 1 - stropodach. Wymagana grubość dodatkowej warstwy izolacji termicznej: 2</w:t>
      </w:r>
      <w:r w:rsidRPr="008A33F2">
        <w:rPr>
          <w:rFonts w:ascii="Calibri" w:hAnsi="Calibri" w:cs="Calibri"/>
          <w:color w:val="000000" w:themeColor="text1"/>
        </w:rPr>
        <w:t>0</w:t>
      </w:r>
      <w:r w:rsidR="00894217" w:rsidRPr="008A33F2">
        <w:rPr>
          <w:rFonts w:ascii="Calibri" w:hAnsi="Calibri" w:cs="Calibri"/>
          <w:color w:val="000000" w:themeColor="text1"/>
        </w:rPr>
        <w:t xml:space="preserve"> cm, zastosowany materiał izolacji termicznej: </w:t>
      </w:r>
      <w:r w:rsidRPr="008A33F2">
        <w:rPr>
          <w:rFonts w:ascii="Calibri" w:hAnsi="Calibri" w:cs="Calibri"/>
          <w:color w:val="000000" w:themeColor="text1"/>
        </w:rPr>
        <w:t>Granulat do wdmuchu</w:t>
      </w:r>
      <w:r w:rsidR="00704599" w:rsidRPr="008A33F2">
        <w:rPr>
          <w:rFonts w:ascii="Calibri" w:hAnsi="Calibri" w:cs="Calibri"/>
          <w:color w:val="000000" w:themeColor="text1"/>
        </w:rPr>
        <w:t xml:space="preserve"> </w:t>
      </w:r>
      <w:r w:rsidRPr="008A33F2">
        <w:rPr>
          <w:rFonts w:ascii="Calibri" w:hAnsi="Calibri" w:cs="Calibri"/>
          <w:color w:val="000000" w:themeColor="text1"/>
        </w:rPr>
        <w:t xml:space="preserve"> </w:t>
      </w:r>
      <w:r w:rsidR="005401C3" w:rsidRPr="008A33F2">
        <w:rPr>
          <w:rFonts w:ascii="Calibri" w:hAnsi="Calibri" w:cs="Calibri"/>
          <w:color w:val="000000" w:themeColor="text1"/>
        </w:rPr>
        <w:t xml:space="preserve">o współczynniku lambda </w:t>
      </w:r>
      <w:r w:rsidRPr="008A33F2">
        <w:rPr>
          <w:rFonts w:ascii="Calibri" w:hAnsi="Calibri" w:cs="Calibri"/>
          <w:color w:val="000000" w:themeColor="text1"/>
        </w:rPr>
        <w:t xml:space="preserve">0,039, powierzchnia izolacji </w:t>
      </w:r>
      <w:r w:rsidR="005401C3" w:rsidRPr="008A33F2">
        <w:rPr>
          <w:rFonts w:ascii="Calibri" w:hAnsi="Calibri" w:cs="Calibri"/>
          <w:color w:val="000000" w:themeColor="text1"/>
        </w:rPr>
        <w:t xml:space="preserve"> ok. </w:t>
      </w:r>
      <w:r w:rsidRPr="008A33F2">
        <w:rPr>
          <w:rFonts w:ascii="Calibri" w:hAnsi="Calibri" w:cs="Calibri"/>
          <w:color w:val="000000" w:themeColor="text1"/>
        </w:rPr>
        <w:t>1883,60 mkw.</w:t>
      </w:r>
    </w:p>
    <w:p w14:paraId="20677BA2" w14:textId="77777777" w:rsidR="00894217" w:rsidRPr="008A33F2" w:rsidRDefault="00894217" w:rsidP="00894217">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Docieplenie ościeży okien i drzwi styropianem o grubości co najmniej 2 cm o współczynniku lambda = 0,031 W/m*K.</w:t>
      </w:r>
    </w:p>
    <w:p w14:paraId="5CA7A6C5" w14:textId="77777777" w:rsidR="00894217" w:rsidRPr="008A33F2" w:rsidRDefault="00894217" w:rsidP="00395260">
      <w:pPr>
        <w:autoSpaceDE w:val="0"/>
        <w:autoSpaceDN w:val="0"/>
        <w:adjustRightInd w:val="0"/>
        <w:spacing w:after="0" w:line="240" w:lineRule="auto"/>
        <w:rPr>
          <w:rFonts w:ascii="Calibri" w:hAnsi="Calibri" w:cs="Calibri"/>
          <w:color w:val="000000" w:themeColor="text1"/>
        </w:rPr>
      </w:pPr>
    </w:p>
    <w:p w14:paraId="4CF6285A" w14:textId="77777777" w:rsidR="009E0A36" w:rsidRPr="008A33F2" w:rsidRDefault="009E0A36" w:rsidP="00395260">
      <w:pPr>
        <w:autoSpaceDE w:val="0"/>
        <w:autoSpaceDN w:val="0"/>
        <w:adjustRightInd w:val="0"/>
        <w:spacing w:after="0" w:line="240" w:lineRule="auto"/>
        <w:rPr>
          <w:rFonts w:ascii="Calibri" w:hAnsi="Calibri" w:cs="Calibri"/>
          <w:color w:val="000000" w:themeColor="text1"/>
        </w:rPr>
      </w:pPr>
    </w:p>
    <w:p w14:paraId="0B41C8DB" w14:textId="77777777" w:rsidR="009E0A36" w:rsidRPr="008A33F2" w:rsidRDefault="009E0A36" w:rsidP="009E0A36">
      <w:pPr>
        <w:autoSpaceDE w:val="0"/>
        <w:autoSpaceDN w:val="0"/>
        <w:adjustRightInd w:val="0"/>
        <w:spacing w:after="0" w:line="240" w:lineRule="auto"/>
        <w:rPr>
          <w:rFonts w:ascii="Calibri" w:hAnsi="Calibri" w:cs="Calibri"/>
          <w:color w:val="000000" w:themeColor="text1"/>
        </w:rPr>
      </w:pPr>
      <w:r w:rsidRPr="008A33F2">
        <w:rPr>
          <w:rFonts w:ascii="Calibri" w:hAnsi="Calibri" w:cs="Calibri"/>
          <w:b/>
          <w:bCs/>
          <w:color w:val="000000" w:themeColor="text1"/>
        </w:rPr>
        <w:t>Prace towarzyszące / dodatkowe niezbędne do wykonania termomodernizacji elewacji:</w:t>
      </w:r>
    </w:p>
    <w:p w14:paraId="75C32970" w14:textId="30AE6079" w:rsidR="009E0A36" w:rsidRPr="008A33F2" w:rsidRDefault="009E0A36" w:rsidP="009E0A36">
      <w:pPr>
        <w:numPr>
          <w:ilvl w:val="0"/>
          <w:numId w:val="5"/>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demontaż i ponowny montaż klimatyzatorów ściennych / splitowych, kamer monitoringu, opraw oświetlenia elewacyjnego</w:t>
      </w:r>
      <w:r w:rsidR="00924D58" w:rsidRPr="008A33F2">
        <w:rPr>
          <w:rFonts w:ascii="Calibri" w:hAnsi="Calibri" w:cs="Calibri"/>
          <w:color w:val="000000" w:themeColor="text1"/>
        </w:rPr>
        <w:t>, głównych wyłączników prądu</w:t>
      </w:r>
      <w:r w:rsidRPr="008A33F2">
        <w:rPr>
          <w:rFonts w:ascii="Calibri" w:hAnsi="Calibri" w:cs="Calibri"/>
          <w:color w:val="000000" w:themeColor="text1"/>
        </w:rPr>
        <w:t xml:space="preserve"> i tabliczek / numerów budynków,</w:t>
      </w:r>
    </w:p>
    <w:p w14:paraId="2FF2F6CE" w14:textId="13C1B31B" w:rsidR="009D2E33" w:rsidRPr="008A33F2" w:rsidRDefault="009D2E33" w:rsidP="009E0A36">
      <w:pPr>
        <w:numPr>
          <w:ilvl w:val="0"/>
          <w:numId w:val="5"/>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demontaż starej rampy kolejowej,</w:t>
      </w:r>
    </w:p>
    <w:p w14:paraId="5B1995A6" w14:textId="77777777" w:rsidR="009E0A36" w:rsidRPr="008A33F2" w:rsidRDefault="009E0A36" w:rsidP="009E0A36">
      <w:pPr>
        <w:numPr>
          <w:ilvl w:val="0"/>
          <w:numId w:val="5"/>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lastRenderedPageBreak/>
        <w:t>uporządkowanie, zabezpieczenie i przeniesienie instalacji elektrycznych biegnących po elewacjach (kable, puszki, oprawy),</w:t>
      </w:r>
    </w:p>
    <w:p w14:paraId="7F8EEF5F" w14:textId="77777777" w:rsidR="009E0A36" w:rsidRPr="008A33F2" w:rsidRDefault="009E0A36" w:rsidP="009E0A36">
      <w:pPr>
        <w:numPr>
          <w:ilvl w:val="0"/>
          <w:numId w:val="5"/>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demontaż starej i montaż nowej instalacji odgromowej na ścianach zewnętrznych (bez części dachowej),</w:t>
      </w:r>
    </w:p>
    <w:p w14:paraId="29820932"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demontaż istniejącej instalacji odgromowej na elewacjach (przewody odprowadzające, uchwyty, złącza), </w:t>
      </w:r>
    </w:p>
    <w:p w14:paraId="7CA79C66"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montaż nowej instalacji odgromowej na ocieplonej elewacji zgodnie z PN-EN 62305 (klasa LPS zgodnie z oceną ryzyka obiektu), </w:t>
      </w:r>
    </w:p>
    <w:p w14:paraId="45280212"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zastosowanie przewodów odprowadzających o odpowiednim przekroju (min. Fi 8 mm Al/AlMgSi lub równoważne), mocowanych co max. 1 m, </w:t>
      </w:r>
    </w:p>
    <w:p w14:paraId="2AE440AF"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wykonanie </w:t>
      </w:r>
      <w:r w:rsidRPr="008A33F2">
        <w:rPr>
          <w:rFonts w:ascii="Calibri" w:hAnsi="Calibri" w:cs="Calibri"/>
          <w:b/>
          <w:bCs/>
          <w:color w:val="000000" w:themeColor="text1"/>
        </w:rPr>
        <w:t>złącz kontrolnych</w:t>
      </w:r>
      <w:r w:rsidRPr="008A33F2">
        <w:rPr>
          <w:rFonts w:ascii="Calibri" w:hAnsi="Calibri" w:cs="Calibri"/>
          <w:color w:val="000000" w:themeColor="text1"/>
        </w:rPr>
        <w:t xml:space="preserve"> (zacisków probierczych) w punktach połączenia przewodów odprowadzających z uziomami – minimum jedno złącze na każdy przewód odprowadzający, zlokalizowane w łatwo dostępnych puszkach rewizyjnych na elewacji (np. skrzynki plastikowe 140×140 mm lub większe, odporne na warunki atmosferyczne, z pokrywą rewizyjną), </w:t>
      </w:r>
    </w:p>
    <w:p w14:paraId="119252BE"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zapewnienie możliwości rozłączenia obwodu za pomocą zwykłych narzędzi (bez niszczenia elewacji), </w:t>
      </w:r>
    </w:p>
    <w:p w14:paraId="357CFC58"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wykonanie końcowych pomiarów rezystancji uziemienia i ciągłości po montażu (protokół pomiarowy), </w:t>
      </w:r>
    </w:p>
    <w:p w14:paraId="16E99416" w14:textId="77777777" w:rsidR="009E0A36" w:rsidRPr="008A33F2" w:rsidRDefault="009E0A36" w:rsidP="009E0A36">
      <w:pPr>
        <w:numPr>
          <w:ilvl w:val="0"/>
          <w:numId w:val="6"/>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obróbki i uszczelnienia miejsc przejść przez ocieplenie / tynk.</w:t>
      </w:r>
    </w:p>
    <w:p w14:paraId="19E2DAD9" w14:textId="77777777" w:rsidR="009E0A36" w:rsidRPr="008A33F2" w:rsidRDefault="009E0A36" w:rsidP="009E0A36">
      <w:p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w:t>
      </w:r>
    </w:p>
    <w:p w14:paraId="2EF27BEB" w14:textId="77777777" w:rsidR="009E0A36" w:rsidRPr="008A33F2" w:rsidRDefault="009E0A36" w:rsidP="009E0A36">
      <w:pPr>
        <w:numPr>
          <w:ilvl w:val="0"/>
          <w:numId w:val="7"/>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demontaż / dostosowanie / przedłużenie balustrad i schodów zewnętrznych do nowej grubości warstwy ocieplenia,</w:t>
      </w:r>
    </w:p>
    <w:p w14:paraId="2788ABFB" w14:textId="77777777" w:rsidR="009E0A36" w:rsidRPr="008A33F2" w:rsidRDefault="009E0A36" w:rsidP="009E0A36">
      <w:pPr>
        <w:numPr>
          <w:ilvl w:val="0"/>
          <w:numId w:val="7"/>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remont / wyrównanie / docieplenie schodów zewnętrznych betonowych w strefie styku z elewacją,</w:t>
      </w:r>
    </w:p>
    <w:p w14:paraId="413A8C35" w14:textId="77777777" w:rsidR="009E0A36" w:rsidRPr="008A33F2" w:rsidRDefault="009E0A36" w:rsidP="009E0A36">
      <w:pPr>
        <w:numPr>
          <w:ilvl w:val="0"/>
          <w:numId w:val="7"/>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docieplenie daszków zewnętrznych betonowych / żelbetowych (w tym obróbki blacharskie),</w:t>
      </w:r>
    </w:p>
    <w:p w14:paraId="7E21A6CA" w14:textId="7FA5D211" w:rsidR="009E0A36" w:rsidRPr="008A33F2" w:rsidRDefault="009E0A36" w:rsidP="009E0A36">
      <w:pPr>
        <w:numPr>
          <w:ilvl w:val="0"/>
          <w:numId w:val="7"/>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 xml:space="preserve">wykonanie nowej opaski wokół budynku z </w:t>
      </w:r>
      <w:r w:rsidR="009D2E33" w:rsidRPr="008A33F2">
        <w:rPr>
          <w:rFonts w:ascii="Calibri" w:hAnsi="Calibri" w:cs="Calibri"/>
          <w:color w:val="000000" w:themeColor="text1"/>
        </w:rPr>
        <w:t xml:space="preserve">płyt chodnikowych </w:t>
      </w:r>
      <w:r w:rsidRPr="008A33F2">
        <w:rPr>
          <w:rFonts w:ascii="Calibri" w:hAnsi="Calibri" w:cs="Calibri"/>
          <w:color w:val="000000" w:themeColor="text1"/>
        </w:rPr>
        <w:t>betonow</w:t>
      </w:r>
      <w:r w:rsidR="009D2E33" w:rsidRPr="008A33F2">
        <w:rPr>
          <w:rFonts w:ascii="Calibri" w:hAnsi="Calibri" w:cs="Calibri"/>
          <w:color w:val="000000" w:themeColor="text1"/>
        </w:rPr>
        <w:t>ych</w:t>
      </w:r>
      <w:r w:rsidRPr="008A33F2">
        <w:rPr>
          <w:rFonts w:ascii="Calibri" w:hAnsi="Calibri" w:cs="Calibri"/>
          <w:color w:val="000000" w:themeColor="text1"/>
        </w:rPr>
        <w:t xml:space="preserve"> na szerokość </w:t>
      </w:r>
      <w:r w:rsidR="009D2E33" w:rsidRPr="008A33F2">
        <w:rPr>
          <w:rFonts w:ascii="Calibri" w:hAnsi="Calibri" w:cs="Calibri"/>
          <w:color w:val="000000" w:themeColor="text1"/>
        </w:rPr>
        <w:t>0.5</w:t>
      </w:r>
      <w:r w:rsidRPr="008A33F2">
        <w:rPr>
          <w:rFonts w:ascii="Calibri" w:hAnsi="Calibri" w:cs="Calibri"/>
          <w:color w:val="000000" w:themeColor="text1"/>
        </w:rPr>
        <w:t xml:space="preserve"> m (na podsypce stabilizującej),</w:t>
      </w:r>
    </w:p>
    <w:p w14:paraId="6C0895E8" w14:textId="77777777" w:rsidR="009E0A36" w:rsidRPr="008A33F2" w:rsidRDefault="009E0A36" w:rsidP="009E0A36">
      <w:pPr>
        <w:numPr>
          <w:ilvl w:val="0"/>
          <w:numId w:val="7"/>
        </w:numPr>
        <w:autoSpaceDE w:val="0"/>
        <w:autoSpaceDN w:val="0"/>
        <w:adjustRightInd w:val="0"/>
        <w:spacing w:after="0" w:line="240" w:lineRule="auto"/>
        <w:jc w:val="both"/>
        <w:rPr>
          <w:rFonts w:ascii="Calibri" w:hAnsi="Calibri" w:cs="Calibri"/>
          <w:color w:val="000000" w:themeColor="text1"/>
        </w:rPr>
      </w:pPr>
      <w:r w:rsidRPr="008A33F2">
        <w:rPr>
          <w:rFonts w:ascii="Calibri" w:hAnsi="Calibri" w:cs="Calibri"/>
          <w:color w:val="000000" w:themeColor="text1"/>
        </w:rPr>
        <w:t>konserwacja, czyszczenie i malowanie drabinek ewakuacyjnych / wyjść na dach zlokalizowanych na elewacjach.</w:t>
      </w:r>
    </w:p>
    <w:p w14:paraId="5D2180FE" w14:textId="77777777" w:rsidR="009E0A36" w:rsidRPr="008A33F2" w:rsidRDefault="009E0A36" w:rsidP="00395260">
      <w:pPr>
        <w:autoSpaceDE w:val="0"/>
        <w:autoSpaceDN w:val="0"/>
        <w:adjustRightInd w:val="0"/>
        <w:spacing w:after="0" w:line="240" w:lineRule="auto"/>
        <w:rPr>
          <w:rFonts w:ascii="Calibri" w:hAnsi="Calibri" w:cs="Calibri"/>
          <w:color w:val="000000" w:themeColor="text1"/>
        </w:rPr>
      </w:pPr>
    </w:p>
    <w:p w14:paraId="52B11084" w14:textId="35408A24" w:rsidR="000D059F" w:rsidRPr="008A33F2" w:rsidRDefault="000D059F" w:rsidP="000D059F">
      <w:pPr>
        <w:jc w:val="both"/>
        <w:rPr>
          <w:color w:val="000000" w:themeColor="text1"/>
        </w:rPr>
      </w:pPr>
      <w:r w:rsidRPr="008A33F2">
        <w:rPr>
          <w:color w:val="000000" w:themeColor="text1"/>
        </w:rPr>
        <w:t xml:space="preserve">Wykonawca jest zobowiązany do zabezpieczenia terenu robót budowlanych objętych przedmiotem zamówienia w okresie trwania realizacji umowy aż do zakończenia i odbioru robót. Wykonawca dostarczy, zainstaluje i będzie utrzymywać tymczasowe urządzenia zabezpieczające, wszelkie inne środki niezbędne do ochrony robót i ochrony osób postronnych mogących pojawić się na terenie robót budowlanych. Koszt zabezpieczenia terenu robót budowlanych objętych przedmiotem umowy nie podlega odrębnej zapłacie i przyjmuje się, że jest włączony w cenę. Prowadząc roboty budowlane szczególną uwagę Wykonawca zwrócić powinien na istniejące wyposażenie obiektu (instalacje, urządzenia techniczne etc.), a w razie uszkodzenia zobowiązuje się Wykonawcę do jego odtworzenia. Po każdej zmianie roboczej i w trakcie niej Wykonawca zapewni, aby powstałe po demontażu/robotach odpady porządkowane były na bieżąco, aby nie mogło dojść do skaleczenia osób przebywających na terenie robót budowlanych objętych przedmiotem umowy (budynki objęte przedmiotem umowy są użytkowane przez pracowników VALVEX S.A.) W czasie prowadzenia robót Wykonawca w szczególności zapewni oszczędne gospodarowanie zasobami naturalnymi, dbałość o systematyczne ograniczanie zanieczyszczenia powietrza, gleby, wody, o minimalizowanie ilości odpadów, ich segregacje oraz zgodne z obowiązującymi przepisami składowanie odpadów. Obowiązkiem Wykonawcy jest stosowanie w czasie prowadzenia robót budowlanych wszelkie przepisy dotyczące ochrony środowiska naturalnego. W przypadku gdy podczas prowadzenia robót budowlanych Wykonawca w sposób rażący nie porządkuje odpadów, nie segreguje odpadów oraz w sposób </w:t>
      </w:r>
      <w:r w:rsidRPr="008A33F2">
        <w:rPr>
          <w:color w:val="000000" w:themeColor="text1"/>
        </w:rPr>
        <w:lastRenderedPageBreak/>
        <w:t xml:space="preserve">nienależyty składuje odpady Inspektor nadzoru inwestorskiego z ramienia Zamawiającego może wstrzymać roboty budowlane i nakazać Wykonawcy usunięcie/uprzątnięcie terenu budowy z odpadów. Wykonawca zobowiązany jest stosować materiały budowlane i urządzenia niezbędne do wykonania przedmiotu umowy wyłącznie o jakości odpowiadającej normom i właściwością zawartym w dokumentacji (SWZ, OPZ), mających wymagane przez przepisy prawa UE, polskie prawo atesty i certyfikaty dopuszczające do stosowania. Wykonawca zobowiązany jest do dostarczenia do akceptacji przez Zamawiającego zestawienia planowanych do wbudowania podstawowych materiałów. Zestawienie planowanych do wbudowania podstawowych materiałów musi być sporządzone z podziałem na: część dotycząca termomodernizacji przegród, wymiany stolarki okienno-drzwiowej etc. Przyjmuje się, że wykonanie wszelkich wymaganych prawem: opinii, pomiarów wraz z dostarczeniem dokumentów potwierdzających ich wykonanie zostanie wykonane na koszt Wykonawcy. Koszt ich wykonania oraz dostarczenia ww. dokumentów objętych przedmiotem umowy nie podlega odrębnej zapłacie i przyjmuje się, że jest włączony w cenę. Przyjmuje się, że Zamawiający dokona weryfikacji i akceptacji lub zgłosi sprzeciw materiałów, urządzeń, wyrobów w terminie 14 dni od daty przekazania dokumentów przez Wykonawcę. Jakiekolwiek materiały, urządzenia, wyroby nie spełniające wyżej wymienionych wymagań nie mogą być zastosowane przy realizacji robót budowlanych. Zastosowanie materiałów innych, niż przewiduje to dokumentacja (SWZ, OPZ), wymaga zgody Zamawiającego. W przypadku użycia przez Wykonawcę materiałów odmiennych bez wymaganej zgody Zamawiający może nakazać rozbiórkę tych elementów na koszt Wykonawcy lub obniżyć wysokość należnego wynagrodzenia. Użyte do termomodernizacji materiały powinny spełniać minimalne parametry podane w dokumentacji (SWZ, OPZ). Zamawiający dopuszcza zastosowanie urządzeń, materiałów budowlanych o równoważnych lub lepszych parametrach niż te wskazane w dokumentacji (SWZ, OPZ) pozwalających na osiągniecie efektów termomodernizacji na poziomie nie gorszym niż materiałach określonych w niniejszej dokumentacji objętych przedmiotem umowy. Podczas zmiany materiałów wskazanych w dokumentacji (SWZ, OPZ) konieczna jest akceptacja Zamawiającego. Wykonawca jest odpowiedzialny za prawidłowy i bezpieczny transport oraz składowanie materiałów. Materiały należy składować zgodnie z zaleceniami producenta tak, by zabezpieczyć je przed uszkodzeniami mechanicznymi, utratą parametrów, właściwości i jakości. Miejsca czasowego składowania materiałów będą zlokalizowane w obrębie terenu robót budowlanych w miejscach uzgodnionych z Inspektorem nadzoru inwestorskiego z ramienia Zamawiającego w sposób, który będzie zapewniać również bezpieczeństwo dla osób znajdujących się w pobliżu. Wszystkie użyte na budowie materiały, urządzenia, wyroby winny być dopuszczone do powszechnego stosowania w budownictwie mające wymagane przez przepisy prawa UE, polskie prawo atesty i certyfikaty dopuszczające do stosowania. Wykonawca dostarczy w/w dokumenty na etapie ich wbudowywania. Wykonawca zapewni, aby tymczasowo składowane materiały, do czasu gdy będą one potrzebne do robót, były zabezpieczone przed zanieczyszczeniem, zachowały swoją jakość i właściwość do robót i były dostępne do kontroli przez Inspektora nadzoru inwestorskiego. Na każdorazowe wezwanie Inspektora nadzoru inwestorskiego Wykonawca zobowiązany jest przedstawić odpowiednie dokumenty potwierdzające pochodzenie, jakość i spełnienie parametrów technicznych wskazanych w dokumentacji (SWZ, OPZ) dostarczanych na teren robót budowlanych materiałów, urządzeń, wyrobów. W razie wątpliwości co do jakości materiałów, urządzeń, wyrobów Inspektor nadzoru inwestorskiego może zażądać przeprowadzenie badań tych materiałów. W razie potwierdzenia zastosowania niewłaściwych materiałów, urządzeń, wyrobów koszt badań ponosi Wykonawca. Wykonawca jest zobowiązany do używania jedynie takiego sprzętu, który nie spowoduje niekorzystnego wpływu na jakość wykonywanych robót. Wykonawca będzie utrzymywać sprzęt, maszyny, urządzenia i narzędzia znajdujące się na budowie w dobrym stanie technicznym i gotowości do pracy. Wykonawca zadba o </w:t>
      </w:r>
      <w:r w:rsidRPr="008A33F2">
        <w:rPr>
          <w:color w:val="000000" w:themeColor="text1"/>
        </w:rPr>
        <w:lastRenderedPageBreak/>
        <w:t>właściwe wykorzystanie sprzętu, maszyn, urządzeń oraz narzędzi zgodnie z ich przeznaczeniem. Inspektor nadzoru inwestorskiego z ramienia Zamawiającego może wstrzymać roboty wykonywane przy użyciu niewłaściwego sprzętu, użyciu sprzętu niezgodnie z jego przeznaczeniem, przepisami BHP, dokumentacją. Wykonawca zobowiązany jest do stosowania na budowie jedynie takich środków transportu, które zapewnią dobrą jakość wykonywanych robót oraz nie spowoduje uszkodzeń mechanicznych bądź zmiany parametrów technicznych użytych do prac materiałów. Wykonawca będzie usuwać na bieżąco, na własny koszt, wszelkie zanieczyszczenia spowodowane jego pojazdami na drogach publicznych oraz dojazdach do terenu robót budowlanych jak i samego terenu robót budowlanych objętych przedmiotem umowy.</w:t>
      </w:r>
    </w:p>
    <w:p w14:paraId="0161468D" w14:textId="77777777" w:rsidR="009D2E33" w:rsidRPr="008A33F2" w:rsidRDefault="009D2E33" w:rsidP="000D059F">
      <w:pPr>
        <w:jc w:val="both"/>
        <w:rPr>
          <w:b/>
          <w:bCs/>
          <w:color w:val="000000" w:themeColor="text1"/>
        </w:rPr>
      </w:pPr>
    </w:p>
    <w:p w14:paraId="3F813284" w14:textId="0900DE6A" w:rsidR="000D059F" w:rsidRPr="008A33F2" w:rsidRDefault="000D059F" w:rsidP="000D059F">
      <w:pPr>
        <w:jc w:val="both"/>
        <w:rPr>
          <w:b/>
          <w:bCs/>
          <w:color w:val="000000" w:themeColor="text1"/>
        </w:rPr>
      </w:pPr>
      <w:r w:rsidRPr="008A33F2">
        <w:rPr>
          <w:b/>
          <w:bCs/>
          <w:color w:val="000000" w:themeColor="text1"/>
        </w:rPr>
        <w:t>Wymagania dotyczące wykonania robót:</w:t>
      </w:r>
    </w:p>
    <w:p w14:paraId="11D6F7A0" w14:textId="73229216" w:rsidR="000D059F" w:rsidRPr="008A33F2" w:rsidRDefault="000D059F" w:rsidP="000D059F">
      <w:pPr>
        <w:jc w:val="both"/>
        <w:rPr>
          <w:color w:val="000000" w:themeColor="text1"/>
        </w:rPr>
      </w:pPr>
      <w:r w:rsidRPr="008A33F2">
        <w:rPr>
          <w:color w:val="000000" w:themeColor="text1"/>
        </w:rPr>
        <w:t>Wykonawca reprezentowany przez Kierownika budowy jest odpowiedzialny za zgodne z umową prowadzenie robót oraz za jakość zastosowanych materiałów, urządzeń i wykonywanych robót, za ich zgodność z wymaganiami dokumentacji (SWZ, OPZ) oraz poleceniami Zamawiającego. Wykonawca ponosi pełną odpowiedzialność za dokładne wyznaczenie wszystkich elementów robót. Następstwa jakiegokolwiek błędu spowodowanego przez Wykonawcę w wyznaczeniu robót zostaną, jeżeli wymagać tego będzie Zamawiający, poprawione przez Wykonawcę na własny koszt. Sprawdzenie robót lub ich wyznaczenie przez Zamawiającego nie zwalnia Wykonawcy od odpowiedzialności za ich dokładność. Decyzje Zamawiającego dotyczące akceptacji lub odrzucenia materiałów, urządzeń i elementów robót będą oparte na wymaganiach sformułowanych w umowie, dokumentacji (SWZ, OPZ) a także w przepisach prawa, normach i wytycznych. Przy podejmowaniu decyzji Zamawiający uwzględni wszelkie czynniki wpływające na rozważaną kwestię. Przyjmuje się, że polecenia Zamawiającego będą wykonane nie później niż w czasie przez niego wyznaczonym, po ich otrzymaniu przez Wykonawcę, pod groźbą zatrzymania robót lub innych skutków przewidzianych umową (w tym naliczaniu kar umownych). Skutki finansowe z tego tytułu ponosi Wykonawca, chyba że zapisy umowy stanowią inaczej i zostanie to potwierdzone spisanym aneksem/protokołem. Wszystkie roboty budowlane należy wykonać zgodnie z postanowieniami ustawy Prawo budowlane, obowiązującymi polskimi normami, warunkami technicznymi wykonania i odbioru robót budowlanych.</w:t>
      </w:r>
    </w:p>
    <w:p w14:paraId="0D7C981F" w14:textId="7D8E7B21" w:rsidR="000D059F" w:rsidRPr="008A33F2" w:rsidRDefault="000D059F" w:rsidP="000D059F">
      <w:pPr>
        <w:jc w:val="both"/>
        <w:rPr>
          <w:color w:val="000000" w:themeColor="text1"/>
        </w:rPr>
      </w:pPr>
      <w:r w:rsidRPr="008A33F2">
        <w:rPr>
          <w:color w:val="000000" w:themeColor="text1"/>
        </w:rPr>
        <w:t>Dokumentacja (SWZ, OPZ) oraz wszelkie dodatkowe dokumenty przekazane przez Zamawiającego Wykonawcy stanowią część umowy, a wymagania wyszczególnione choćby w jednym z nich są obowiązujące dla Wykonawcy tak jakby zawarte były w całej dokumentacji. Wykonawca nie może wykorzystywać błędów, rozbieżności lub opuszczeń w ww. dokumentach, a o ich wykryciu powinien natychmiast powiadomić Zamawiającego, który dokona odpowiednich zmian lub poprawek.</w:t>
      </w:r>
    </w:p>
    <w:p w14:paraId="2C0C2B24" w14:textId="77777777" w:rsidR="000D059F" w:rsidRPr="008A33F2" w:rsidRDefault="000D059F" w:rsidP="000D059F">
      <w:pPr>
        <w:jc w:val="both"/>
        <w:rPr>
          <w:b/>
          <w:bCs/>
          <w:color w:val="000000" w:themeColor="text1"/>
        </w:rPr>
      </w:pPr>
      <w:r w:rsidRPr="008A33F2">
        <w:rPr>
          <w:b/>
          <w:bCs/>
          <w:color w:val="000000" w:themeColor="text1"/>
        </w:rPr>
        <w:t>Roboty w zakresie wymiany stolarki okienno – drzwiowej:</w:t>
      </w:r>
    </w:p>
    <w:p w14:paraId="2E832206" w14:textId="77777777" w:rsidR="009E0A36" w:rsidRPr="008A33F2" w:rsidRDefault="000D059F" w:rsidP="009E0A36">
      <w:pPr>
        <w:jc w:val="both"/>
        <w:rPr>
          <w:color w:val="000000" w:themeColor="text1"/>
        </w:rPr>
      </w:pPr>
      <w:r w:rsidRPr="008A33F2">
        <w:rPr>
          <w:color w:val="000000" w:themeColor="text1"/>
        </w:rPr>
        <w:t xml:space="preserve">Roboty w zakresie wymiany stolarki okienno – drzwiowej obejmują wszystkie czynności umożliwiające i mające na celu wymianę stolarki okiennej lub drzwiowej o parametrach zgodnych z dokumentacją (SWZ, OPZ), a także roboty nie wymienione w dokumentacji (SWZ, OPZ) lecz bezpośrednio związane z realizacją przedmiotu zamówienia, wyłonione podczas realizacji zadania i niezbędne do jego poprawnego i w pełni kompletnego wykonania. Konstrukcja murowana musi być wystarczająco solidna, aby nowe drzwi i okna zostały zamocowane w sposób poprawny. W przeciwnym wypadku, Wykonawca zobowiązany jest wykonać odpowiednie prace remontowe. </w:t>
      </w:r>
    </w:p>
    <w:p w14:paraId="5ADF22C1" w14:textId="747E5B58" w:rsidR="009E0A36" w:rsidRPr="008A33F2" w:rsidRDefault="000D059F" w:rsidP="009E0A36">
      <w:pPr>
        <w:jc w:val="both"/>
        <w:rPr>
          <w:color w:val="000000" w:themeColor="text1"/>
        </w:rPr>
      </w:pPr>
      <w:r w:rsidRPr="008A33F2">
        <w:rPr>
          <w:color w:val="000000" w:themeColor="text1"/>
        </w:rPr>
        <w:lastRenderedPageBreak/>
        <w:t xml:space="preserve">Powyższe Wykonawca zobowiązany jest uwzględnić w kalkulacji cenowej na etapie przygotowania oferty. </w:t>
      </w:r>
      <w:r w:rsidR="009E0A36" w:rsidRPr="008A33F2">
        <w:rPr>
          <w:color w:val="000000" w:themeColor="text1"/>
        </w:rPr>
        <w:br/>
      </w:r>
      <w:r w:rsidR="009E0A36" w:rsidRPr="008A33F2">
        <w:rPr>
          <w:b/>
          <w:bCs/>
          <w:color w:val="000000" w:themeColor="text1"/>
        </w:rPr>
        <w:t>Montaż stolarki okiennej w systemie ciepłego montażu trójwarstwowego:</w:t>
      </w:r>
    </w:p>
    <w:p w14:paraId="3D453B87" w14:textId="77777777" w:rsidR="009E0A36" w:rsidRPr="008A33F2" w:rsidRDefault="009E0A36" w:rsidP="009E0A36">
      <w:pPr>
        <w:jc w:val="both"/>
        <w:rPr>
          <w:color w:val="000000" w:themeColor="text1"/>
        </w:rPr>
      </w:pPr>
      <w:r w:rsidRPr="008A33F2">
        <w:rPr>
          <w:color w:val="000000" w:themeColor="text1"/>
        </w:rPr>
        <w:t>Należy wykonać montaż stolarki w systemie ciepłego (szczelnego) montażu trójwarstwowego obejmujący:</w:t>
      </w:r>
    </w:p>
    <w:p w14:paraId="240975B9" w14:textId="77777777" w:rsidR="009E0A36" w:rsidRPr="008A33F2" w:rsidRDefault="009E0A36" w:rsidP="009E0A36">
      <w:pPr>
        <w:numPr>
          <w:ilvl w:val="0"/>
          <w:numId w:val="8"/>
        </w:numPr>
        <w:jc w:val="both"/>
        <w:rPr>
          <w:color w:val="000000" w:themeColor="text1"/>
        </w:rPr>
      </w:pPr>
      <w:r w:rsidRPr="008A33F2">
        <w:rPr>
          <w:color w:val="000000" w:themeColor="text1"/>
        </w:rPr>
        <w:t>warstwę wewnętrzną – wysokiej jakości taśmę paroszczelną (Sd ≥ 50–100 m),</w:t>
      </w:r>
    </w:p>
    <w:p w14:paraId="19F5FF38" w14:textId="77777777" w:rsidR="009E0A36" w:rsidRPr="008A33F2" w:rsidRDefault="009E0A36" w:rsidP="009E0A36">
      <w:pPr>
        <w:numPr>
          <w:ilvl w:val="0"/>
          <w:numId w:val="8"/>
        </w:numPr>
        <w:jc w:val="both"/>
        <w:rPr>
          <w:color w:val="000000" w:themeColor="text1"/>
        </w:rPr>
      </w:pPr>
      <w:r w:rsidRPr="008A33F2">
        <w:rPr>
          <w:color w:val="000000" w:themeColor="text1"/>
        </w:rPr>
        <w:t>warstwę środkową – piankę poliuretanową niskoprężną o deklarowanej izolacyjności termicznej λ ≤ 0,035–0,040 W/(m?K) jako główną izolację termiczną i akustyczną,</w:t>
      </w:r>
    </w:p>
    <w:p w14:paraId="0D4CC5FD" w14:textId="77777777" w:rsidR="009E0A36" w:rsidRPr="008A33F2" w:rsidRDefault="009E0A36" w:rsidP="009E0A36">
      <w:pPr>
        <w:numPr>
          <w:ilvl w:val="0"/>
          <w:numId w:val="8"/>
        </w:numPr>
        <w:jc w:val="both"/>
        <w:rPr>
          <w:color w:val="000000" w:themeColor="text1"/>
        </w:rPr>
      </w:pPr>
      <w:r w:rsidRPr="008A33F2">
        <w:rPr>
          <w:color w:val="000000" w:themeColor="text1"/>
        </w:rPr>
        <w:t>warstwę zewnętrzną – taśmę paroprzepuszczalną wodoszczelną (Sd ≤ 0,05–0,10 m).</w:t>
      </w:r>
    </w:p>
    <w:p w14:paraId="555428B1" w14:textId="77777777" w:rsidR="009E0A36" w:rsidRPr="008A33F2" w:rsidRDefault="009E0A36" w:rsidP="009E0A36">
      <w:pPr>
        <w:jc w:val="both"/>
        <w:rPr>
          <w:color w:val="000000" w:themeColor="text1"/>
        </w:rPr>
      </w:pPr>
      <w:r w:rsidRPr="008A33F2">
        <w:rPr>
          <w:color w:val="000000" w:themeColor="text1"/>
        </w:rPr>
        <w:t xml:space="preserve">Montaż z zastosowaniem </w:t>
      </w:r>
      <w:r w:rsidRPr="008A33F2">
        <w:rPr>
          <w:b/>
          <w:bCs/>
          <w:color w:val="000000" w:themeColor="text1"/>
        </w:rPr>
        <w:t>ciepłych parapetów dwustronnych</w:t>
      </w:r>
      <w:r w:rsidRPr="008A33F2">
        <w:rPr>
          <w:color w:val="000000" w:themeColor="text1"/>
        </w:rPr>
        <w:t xml:space="preserve"> z płyt XPS (polistyren ekstrudowany) o wytrzymałości na ściskanie min. 300 kPa i grubości min. 30–40 mm (dopasowanej do głębokości osadzenia okna i grubości warstwy ocieplenia ściany), eliminujących mostki termiczne w strefie podokiennej. Parapety termoizolacyjne osadzone na wypoziomowanym, stabilnym podłożu, trwale przyklejone do ościeża i uszczelnione z ramą okienną oraz ciągłością izolacji termicznej przegrody zewnętrznej.</w:t>
      </w:r>
    </w:p>
    <w:p w14:paraId="18A9E778" w14:textId="77777777" w:rsidR="009E0A36" w:rsidRPr="008A33F2" w:rsidRDefault="009E0A36" w:rsidP="009E0A36">
      <w:pPr>
        <w:jc w:val="both"/>
        <w:rPr>
          <w:color w:val="000000" w:themeColor="text1"/>
        </w:rPr>
      </w:pPr>
      <w:r w:rsidRPr="008A33F2">
        <w:rPr>
          <w:color w:val="000000" w:themeColor="text1"/>
        </w:rPr>
        <w:t>Zakres robót obejmuje ponadto:</w:t>
      </w:r>
    </w:p>
    <w:p w14:paraId="49219FEA" w14:textId="77777777" w:rsidR="009E0A36" w:rsidRPr="008A33F2" w:rsidRDefault="009E0A36" w:rsidP="009E0A36">
      <w:pPr>
        <w:numPr>
          <w:ilvl w:val="0"/>
          <w:numId w:val="9"/>
        </w:numPr>
        <w:jc w:val="both"/>
        <w:rPr>
          <w:color w:val="000000" w:themeColor="text1"/>
        </w:rPr>
      </w:pPr>
      <w:r w:rsidRPr="008A33F2">
        <w:rPr>
          <w:color w:val="000000" w:themeColor="text1"/>
        </w:rPr>
        <w:t>staranne przygotowanie ościeży (oczyszczenie, wyrównanie, gruntowanie),</w:t>
      </w:r>
    </w:p>
    <w:p w14:paraId="2A00AC20" w14:textId="77777777" w:rsidR="009E0A36" w:rsidRPr="008A33F2" w:rsidRDefault="009E0A36" w:rsidP="009E0A36">
      <w:pPr>
        <w:numPr>
          <w:ilvl w:val="0"/>
          <w:numId w:val="9"/>
        </w:numPr>
        <w:jc w:val="both"/>
        <w:rPr>
          <w:color w:val="000000" w:themeColor="text1"/>
        </w:rPr>
      </w:pPr>
      <w:r w:rsidRPr="008A33F2">
        <w:rPr>
          <w:color w:val="000000" w:themeColor="text1"/>
        </w:rPr>
        <w:t>prawidłowe osadzenie okien zgodnie z zasadami montażu warstwowego i zaleceniami producenta stolarki,</w:t>
      </w:r>
    </w:p>
    <w:p w14:paraId="76D8127A" w14:textId="77777777" w:rsidR="009E0A36" w:rsidRPr="008A33F2" w:rsidRDefault="009E0A36" w:rsidP="009E0A36">
      <w:pPr>
        <w:numPr>
          <w:ilvl w:val="0"/>
          <w:numId w:val="9"/>
        </w:numPr>
        <w:jc w:val="both"/>
        <w:rPr>
          <w:color w:val="000000" w:themeColor="text1"/>
        </w:rPr>
      </w:pPr>
      <w:r w:rsidRPr="008A33F2">
        <w:rPr>
          <w:color w:val="000000" w:themeColor="text1"/>
        </w:rPr>
        <w:t>wykonanie obróbek blacharskich zewnętrznych (podokienniki, listwy maskujące),</w:t>
      </w:r>
    </w:p>
    <w:p w14:paraId="5A49BDC4" w14:textId="77777777" w:rsidR="009E0A36" w:rsidRPr="008A33F2" w:rsidRDefault="009E0A36" w:rsidP="009E0A36">
      <w:pPr>
        <w:numPr>
          <w:ilvl w:val="0"/>
          <w:numId w:val="9"/>
        </w:numPr>
        <w:jc w:val="both"/>
        <w:rPr>
          <w:color w:val="000000" w:themeColor="text1"/>
        </w:rPr>
      </w:pPr>
      <w:r w:rsidRPr="008A33F2">
        <w:rPr>
          <w:color w:val="000000" w:themeColor="text1"/>
        </w:rPr>
        <w:t>przywrócenie wykończenia wewnętrznego i zewnętrznego w miejscach ingerencji (tynki, glazura, malowanie itp.)</w:t>
      </w:r>
    </w:p>
    <w:p w14:paraId="1970F6B4" w14:textId="5A01F453" w:rsidR="000D059F" w:rsidRPr="008A33F2" w:rsidRDefault="000D059F" w:rsidP="000D059F">
      <w:pPr>
        <w:jc w:val="both"/>
        <w:rPr>
          <w:color w:val="000000" w:themeColor="text1"/>
        </w:rPr>
      </w:pPr>
    </w:p>
    <w:p w14:paraId="1DB50ACB" w14:textId="77777777" w:rsidR="000D059F" w:rsidRPr="008A33F2" w:rsidRDefault="000D059F" w:rsidP="000D059F">
      <w:pPr>
        <w:jc w:val="both"/>
        <w:rPr>
          <w:color w:val="000000" w:themeColor="text1"/>
        </w:rPr>
      </w:pPr>
      <w:r w:rsidRPr="008A33F2">
        <w:rPr>
          <w:color w:val="000000" w:themeColor="text1"/>
        </w:rPr>
        <w:t>Wymagania dla nowych okien:</w:t>
      </w:r>
    </w:p>
    <w:p w14:paraId="5B691926" w14:textId="77777777" w:rsidR="00BC6D30" w:rsidRPr="004E7327" w:rsidRDefault="000D059F" w:rsidP="000D059F">
      <w:pPr>
        <w:jc w:val="both"/>
        <w:rPr>
          <w:color w:val="000000" w:themeColor="text1"/>
        </w:rPr>
      </w:pPr>
      <w:r w:rsidRPr="008A33F2">
        <w:rPr>
          <w:color w:val="000000" w:themeColor="text1"/>
        </w:rPr>
        <w:t xml:space="preserve">Stolarkę okienną należy wymienić na nową PVC o </w:t>
      </w:r>
      <w:r w:rsidR="005401C3" w:rsidRPr="004E7327">
        <w:rPr>
          <w:color w:val="000000" w:themeColor="text1"/>
        </w:rPr>
        <w:t xml:space="preserve">maksymalnym </w:t>
      </w:r>
      <w:r w:rsidRPr="004E7327">
        <w:rPr>
          <w:color w:val="000000" w:themeColor="text1"/>
        </w:rPr>
        <w:t>współczynnik</w:t>
      </w:r>
      <w:r w:rsidR="005401C3" w:rsidRPr="004E7327">
        <w:rPr>
          <w:color w:val="000000" w:themeColor="text1"/>
        </w:rPr>
        <w:t>u</w:t>
      </w:r>
      <w:r w:rsidRPr="004E7327">
        <w:rPr>
          <w:color w:val="000000" w:themeColor="text1"/>
        </w:rPr>
        <w:t xml:space="preserve"> przenikania ciepła zgodnego z wskazaniami dokumentacji (SWZ, OPZ) dla budynku. Nowa stolarka okienna PVC wykonana (okna uchylno-rozwieralne,) z profili co najmniej trzykomorowych z możliwością mikrowentylacji, rama okienna w kolorze biały, profile muszą posiadać skuteczny system odprowadzania wody opadowej spomiędzy ram okiennych, tak aby uniknąć przeciekania wody do wewnątrz pomieszczenia. Klamki uniwersalne z PVC. Prace przygotowawcze przed montażem nowych okien PVC obejmują w szczególności demontaż istniejących starych okien, demontaż starych parapetów zewnętrznych i wewnętrznych. Przed osadzaniem nowej stolarki PVC należy sprawdzić dokładność wykonania ościeża, do którego ma przylegać ościeżnica. W przypadku występowania wad w wykonaniu ościeża lub zabrudzenia powierzchni ościeża, ościeże należy naprawić i oczyścić. Stolarkę okienną należy zamocować w punktach rozmieszczonych w ościeżu zgodnie z wymaganiami podanymi przez producenta. W sprawdzone i przygotowane ościeże należy wstawić stolarkę. Elementy kotwiące osadzić w ościeżach. Ustawienie okna należy sprawdzić w pionie i w poziomie. Dopuszczalne odchylenie od pionu powinno być mniejsze od 1 mm na 1 m wysokości okna. Różnice wymiarów po </w:t>
      </w:r>
      <w:r w:rsidRPr="004E7327">
        <w:rPr>
          <w:color w:val="000000" w:themeColor="text1"/>
        </w:rPr>
        <w:lastRenderedPageBreak/>
        <w:t xml:space="preserve">przekątnych nie powinny być większe od 2 mm przy długości przekątnej do 1 m, 3 mm przy długości przekątnej do 2 m. </w:t>
      </w:r>
    </w:p>
    <w:p w14:paraId="23E79E36" w14:textId="77777777" w:rsidR="00BC6D30" w:rsidRPr="00BC6D30" w:rsidRDefault="00BC6D30" w:rsidP="00BC6D30">
      <w:pPr>
        <w:jc w:val="both"/>
        <w:rPr>
          <w:color w:val="000000" w:themeColor="text1"/>
        </w:rPr>
      </w:pPr>
      <w:r w:rsidRPr="00BC6D30">
        <w:rPr>
          <w:color w:val="000000" w:themeColor="text1"/>
        </w:rPr>
        <w:t>Należy wykonać montaż stolarki w systemie ciepłego (szczelnego) montażu trójwarstwowego obejmujący:</w:t>
      </w:r>
    </w:p>
    <w:p w14:paraId="07AD3A03" w14:textId="77777777" w:rsidR="00BC6D30" w:rsidRPr="00BC6D30" w:rsidRDefault="00BC6D30" w:rsidP="00BC6D30">
      <w:pPr>
        <w:numPr>
          <w:ilvl w:val="0"/>
          <w:numId w:val="10"/>
        </w:numPr>
        <w:jc w:val="both"/>
        <w:rPr>
          <w:color w:val="000000" w:themeColor="text1"/>
        </w:rPr>
      </w:pPr>
      <w:r w:rsidRPr="00BC6D30">
        <w:rPr>
          <w:color w:val="000000" w:themeColor="text1"/>
        </w:rPr>
        <w:t>warstwę wewnętrzną – wysokiej jakości taśmę paroszczelną (Sd ≥ 50–100 m),</w:t>
      </w:r>
    </w:p>
    <w:p w14:paraId="1B974801" w14:textId="77777777" w:rsidR="00BC6D30" w:rsidRPr="00BC6D30" w:rsidRDefault="00BC6D30" w:rsidP="00BC6D30">
      <w:pPr>
        <w:numPr>
          <w:ilvl w:val="0"/>
          <w:numId w:val="10"/>
        </w:numPr>
        <w:jc w:val="both"/>
        <w:rPr>
          <w:color w:val="000000" w:themeColor="text1"/>
        </w:rPr>
      </w:pPr>
      <w:r w:rsidRPr="00BC6D30">
        <w:rPr>
          <w:color w:val="000000" w:themeColor="text1"/>
        </w:rPr>
        <w:t>warstwę środkową – piankę poliuretanową niskoprężną o deklarowanej izolacyjności termicznej λ ≤ 0,035–0,040 W/(m?K) jako główną izolację termiczną i akustyczną,</w:t>
      </w:r>
    </w:p>
    <w:p w14:paraId="15B209B6" w14:textId="77777777" w:rsidR="00BC6D30" w:rsidRPr="00BC6D30" w:rsidRDefault="00BC6D30" w:rsidP="00BC6D30">
      <w:pPr>
        <w:numPr>
          <w:ilvl w:val="0"/>
          <w:numId w:val="10"/>
        </w:numPr>
        <w:jc w:val="both"/>
        <w:rPr>
          <w:color w:val="000000" w:themeColor="text1"/>
        </w:rPr>
      </w:pPr>
      <w:r w:rsidRPr="00BC6D30">
        <w:rPr>
          <w:color w:val="000000" w:themeColor="text1"/>
        </w:rPr>
        <w:t>warstwę zewnętrzną – taśmę paroprzepuszczalną wodoszczelną (Sd ≤ 0,05–0,10 m).</w:t>
      </w:r>
    </w:p>
    <w:p w14:paraId="6A2B3932" w14:textId="77777777" w:rsidR="00BC6D30" w:rsidRPr="00BC6D30" w:rsidRDefault="00BC6D30" w:rsidP="00BC6D30">
      <w:pPr>
        <w:jc w:val="both"/>
        <w:rPr>
          <w:color w:val="000000" w:themeColor="text1"/>
        </w:rPr>
      </w:pPr>
      <w:r w:rsidRPr="00BC6D30">
        <w:rPr>
          <w:color w:val="000000" w:themeColor="text1"/>
        </w:rPr>
        <w:t xml:space="preserve">Montaż z zastosowaniem </w:t>
      </w:r>
      <w:r w:rsidRPr="00BC6D30">
        <w:rPr>
          <w:b/>
          <w:bCs/>
          <w:color w:val="000000" w:themeColor="text1"/>
        </w:rPr>
        <w:t>ciepłych parapetów dwustronnych</w:t>
      </w:r>
      <w:r w:rsidRPr="00BC6D30">
        <w:rPr>
          <w:color w:val="000000" w:themeColor="text1"/>
        </w:rPr>
        <w:t xml:space="preserve"> z płyt XPS (polistyren ekstrudowany) o wytrzymałości na ściskanie min. 300 kPa i grubości min. 30–40 mm (dopasowanej do głębokości osadzenia okna i grubości warstwy ocieplenia ściany), eliminujących mostki termiczne w strefie podokiennej. Parapety termoizolacyjne osadzone na wypoziomowanym, stabilnym podłożu, trwale przyklejone do ościeża i uszczelnione z ramą okienną oraz ciągłością izolacji termicznej przegrody zewnętrznej.</w:t>
      </w:r>
    </w:p>
    <w:p w14:paraId="173E2834" w14:textId="77777777" w:rsidR="00BC6D30" w:rsidRPr="00BC6D30" w:rsidRDefault="00BC6D30" w:rsidP="00BC6D30">
      <w:pPr>
        <w:jc w:val="both"/>
        <w:rPr>
          <w:color w:val="000000" w:themeColor="text1"/>
        </w:rPr>
      </w:pPr>
      <w:r w:rsidRPr="00BC6D30">
        <w:rPr>
          <w:color w:val="000000" w:themeColor="text1"/>
        </w:rPr>
        <w:t>Zakres robót obejmuje ponadto:</w:t>
      </w:r>
    </w:p>
    <w:p w14:paraId="46992217" w14:textId="77777777" w:rsidR="00BC6D30" w:rsidRPr="00BC6D30" w:rsidRDefault="00BC6D30" w:rsidP="00BC6D30">
      <w:pPr>
        <w:numPr>
          <w:ilvl w:val="0"/>
          <w:numId w:val="11"/>
        </w:numPr>
        <w:jc w:val="both"/>
        <w:rPr>
          <w:color w:val="000000" w:themeColor="text1"/>
        </w:rPr>
      </w:pPr>
      <w:r w:rsidRPr="00BC6D30">
        <w:rPr>
          <w:color w:val="000000" w:themeColor="text1"/>
        </w:rPr>
        <w:t>staranne przygotowanie ościeży (oczyszczenie, wyrównanie, gruntowanie),</w:t>
      </w:r>
    </w:p>
    <w:p w14:paraId="7BBDA5F7" w14:textId="77777777" w:rsidR="00BC6D30" w:rsidRPr="00BC6D30" w:rsidRDefault="00BC6D30" w:rsidP="00BC6D30">
      <w:pPr>
        <w:numPr>
          <w:ilvl w:val="0"/>
          <w:numId w:val="11"/>
        </w:numPr>
        <w:jc w:val="both"/>
        <w:rPr>
          <w:color w:val="000000" w:themeColor="text1"/>
        </w:rPr>
      </w:pPr>
      <w:r w:rsidRPr="00BC6D30">
        <w:rPr>
          <w:color w:val="000000" w:themeColor="text1"/>
        </w:rPr>
        <w:t>prawidłowe osadzenie okien zgodnie z zasadami montażu warstwowego i zaleceniami producenta stolarki,</w:t>
      </w:r>
    </w:p>
    <w:p w14:paraId="3594FE3A" w14:textId="77777777" w:rsidR="00BC6D30" w:rsidRPr="00BC6D30" w:rsidRDefault="00BC6D30" w:rsidP="00BC6D30">
      <w:pPr>
        <w:numPr>
          <w:ilvl w:val="0"/>
          <w:numId w:val="11"/>
        </w:numPr>
        <w:jc w:val="both"/>
        <w:rPr>
          <w:color w:val="000000" w:themeColor="text1"/>
        </w:rPr>
      </w:pPr>
      <w:r w:rsidRPr="00BC6D30">
        <w:rPr>
          <w:color w:val="000000" w:themeColor="text1"/>
        </w:rPr>
        <w:t>wykonanie obróbek blacharskich zewnętrznych (podokienniki, listwy maskujące),</w:t>
      </w:r>
    </w:p>
    <w:p w14:paraId="2FE9B689" w14:textId="77777777" w:rsidR="00BC6D30" w:rsidRPr="00BC6D30" w:rsidRDefault="00BC6D30" w:rsidP="00BC6D30">
      <w:pPr>
        <w:numPr>
          <w:ilvl w:val="0"/>
          <w:numId w:val="11"/>
        </w:numPr>
        <w:jc w:val="both"/>
        <w:rPr>
          <w:color w:val="000000" w:themeColor="text1"/>
        </w:rPr>
      </w:pPr>
      <w:r w:rsidRPr="00BC6D30">
        <w:rPr>
          <w:color w:val="000000" w:themeColor="text1"/>
        </w:rPr>
        <w:t>przywrócenie wykończenia wewnętrznego i zewnętrznego w miejscach ingerencji (tynki, glazura, malowanie itp.),</w:t>
      </w:r>
    </w:p>
    <w:p w14:paraId="36B13DC7" w14:textId="77777777" w:rsidR="00BC6D30" w:rsidRPr="004E7327" w:rsidRDefault="00BC6D30" w:rsidP="000D059F">
      <w:pPr>
        <w:jc w:val="both"/>
        <w:rPr>
          <w:color w:val="000000" w:themeColor="text1"/>
        </w:rPr>
      </w:pPr>
    </w:p>
    <w:p w14:paraId="256F2294" w14:textId="763330FA" w:rsidR="000D059F" w:rsidRPr="008A33F2" w:rsidRDefault="000D059F" w:rsidP="000D059F">
      <w:pPr>
        <w:jc w:val="both"/>
        <w:rPr>
          <w:color w:val="000000" w:themeColor="text1"/>
        </w:rPr>
      </w:pPr>
      <w:r w:rsidRPr="004E7327">
        <w:rPr>
          <w:color w:val="000000" w:themeColor="text1"/>
        </w:rPr>
        <w:t xml:space="preserve">Zabrania się używać do tego celu materiałów wydzielających związki chemiczne szkodliwe dla zdrowia ludzi. Osadzoną stolarkę po zmontowaniu należy dokładnie zamknąć. Osadzenie parapetów wykonywać po całkowitym osadzeniu i uszczelnieniu okien. Po </w:t>
      </w:r>
      <w:r w:rsidR="00BC6D30" w:rsidRPr="004E7327">
        <w:rPr>
          <w:color w:val="000000" w:themeColor="text1"/>
        </w:rPr>
        <w:t>montażu</w:t>
      </w:r>
      <w:r w:rsidRPr="004E7327">
        <w:rPr>
          <w:color w:val="000000" w:themeColor="text1"/>
        </w:rPr>
        <w:t xml:space="preserve"> ściągnąć folię zabezpieczającą, wykonać od wewnątrz tynk na mokro (uzupełnić tynk i zatrzeć). Parapety zewnętrzne wykonane z PCV lub blachy stalowej powlekanej gr. 0,5- 0,6 mm z powłoką w kolorze białym lub ewentualnie innym w uzgodnieniu z Zamawiającym. Przed zamontowaniem parapetów zewnętrznych, należy wykonać warstwę spadkową (spadek min. 5</w:t>
      </w:r>
      <w:r w:rsidRPr="004E7327">
        <w:rPr>
          <w:color w:val="000000" w:themeColor="text1"/>
          <w:vertAlign w:val="superscript"/>
        </w:rPr>
        <w:t>o</w:t>
      </w:r>
      <w:r w:rsidRPr="004E7327">
        <w:rPr>
          <w:color w:val="000000" w:themeColor="text1"/>
        </w:rPr>
        <w:t xml:space="preserve"> w kierunku na zewnątrz). Parapety wypuścić poza lico ściany (docelowej powierzchni elewacji) nie mniej niż 5 cm. Nie dopuszcza się wykonania parapetów okiennych łączonych z dwóch i więcej elementów blachy. Należy zamontować nowe parapety wewnętrzne wykonane z PVC w kolorze białym ewentualnie innym (do uzgodnienia z Zamawiającym</w:t>
      </w:r>
      <w:r w:rsidRPr="008A33F2">
        <w:rPr>
          <w:color w:val="000000" w:themeColor="text1"/>
        </w:rPr>
        <w:t>).</w:t>
      </w:r>
    </w:p>
    <w:p w14:paraId="338E564B" w14:textId="77777777" w:rsidR="000D059F" w:rsidRPr="008A33F2" w:rsidRDefault="000D059F" w:rsidP="000D059F">
      <w:pPr>
        <w:jc w:val="both"/>
        <w:rPr>
          <w:b/>
          <w:bCs/>
          <w:color w:val="000000" w:themeColor="text1"/>
        </w:rPr>
      </w:pPr>
      <w:r w:rsidRPr="008A33F2">
        <w:rPr>
          <w:b/>
          <w:bCs/>
          <w:color w:val="000000" w:themeColor="text1"/>
        </w:rPr>
        <w:t>Wymagania dla nowych drzwi:</w:t>
      </w:r>
    </w:p>
    <w:p w14:paraId="6858EE9E" w14:textId="77777777" w:rsidR="004E7327" w:rsidRDefault="000D059F" w:rsidP="000D059F">
      <w:pPr>
        <w:jc w:val="both"/>
        <w:rPr>
          <w:color w:val="000000" w:themeColor="text1"/>
        </w:rPr>
      </w:pPr>
      <w:r w:rsidRPr="008A33F2">
        <w:rPr>
          <w:color w:val="000000" w:themeColor="text1"/>
        </w:rPr>
        <w:t xml:space="preserve">Po demontażu starych drzwi, ościeżnic i przygotowaniu otworu montażowego należy zamocować nowe drzwi (wraz z niezbędnymi elementami i akcesoriami do prawidłowego użytkowania drzwi – min. z zamkiem i klamką do drzwi zewnętrznych) o współczynniku przenikania ciepła wskazanego w dokumentacji (SWZ, OPZ). Kolor nowych drzwi należy dostosować do kolorystyki koloru tynku w </w:t>
      </w:r>
      <w:r w:rsidRPr="008A33F2">
        <w:rPr>
          <w:color w:val="000000" w:themeColor="text1"/>
        </w:rPr>
        <w:lastRenderedPageBreak/>
        <w:t xml:space="preserve">uzgodnieniu z Zamawiającym. Mocowanie do ściany należy wykonać zgodnie z instrukcją montażu wystawioną przez producenta. </w:t>
      </w:r>
    </w:p>
    <w:p w14:paraId="0FE9A80D" w14:textId="77777777" w:rsidR="008E0FA5" w:rsidRPr="00BC6D30" w:rsidRDefault="008E0FA5" w:rsidP="008E0FA5">
      <w:pPr>
        <w:jc w:val="both"/>
        <w:rPr>
          <w:color w:val="000000" w:themeColor="text1"/>
        </w:rPr>
      </w:pPr>
      <w:r w:rsidRPr="00BC6D30">
        <w:rPr>
          <w:color w:val="000000" w:themeColor="text1"/>
        </w:rPr>
        <w:t>Należy wykonać montaż stolarki w systemie ciepłego (szczelnego) montażu trójwarstwowego obejmujący:</w:t>
      </w:r>
    </w:p>
    <w:p w14:paraId="11E0AD87" w14:textId="77777777" w:rsidR="008E0FA5" w:rsidRPr="00BC6D30" w:rsidRDefault="008E0FA5" w:rsidP="008E0FA5">
      <w:pPr>
        <w:numPr>
          <w:ilvl w:val="0"/>
          <w:numId w:val="10"/>
        </w:numPr>
        <w:jc w:val="both"/>
        <w:rPr>
          <w:color w:val="000000" w:themeColor="text1"/>
        </w:rPr>
      </w:pPr>
      <w:r w:rsidRPr="00BC6D30">
        <w:rPr>
          <w:color w:val="000000" w:themeColor="text1"/>
        </w:rPr>
        <w:t>warstwę wewnętrzną – wysokiej jakości taśmę paroszczelną (Sd ≥ 50–100 m),</w:t>
      </w:r>
    </w:p>
    <w:p w14:paraId="736DCD5C" w14:textId="77777777" w:rsidR="008E0FA5" w:rsidRPr="00BC6D30" w:rsidRDefault="008E0FA5" w:rsidP="008E0FA5">
      <w:pPr>
        <w:numPr>
          <w:ilvl w:val="0"/>
          <w:numId w:val="10"/>
        </w:numPr>
        <w:jc w:val="both"/>
        <w:rPr>
          <w:color w:val="000000" w:themeColor="text1"/>
        </w:rPr>
      </w:pPr>
      <w:r w:rsidRPr="00BC6D30">
        <w:rPr>
          <w:color w:val="000000" w:themeColor="text1"/>
        </w:rPr>
        <w:t>warstwę środkową – piankę poliuretanową niskoprężną o deklarowanej izolacyjności termicznej λ ≤ 0,035–0,040 W/(m?K) jako główną izolację termiczną i akustyczną,</w:t>
      </w:r>
    </w:p>
    <w:p w14:paraId="566C40E6" w14:textId="77777777" w:rsidR="008E0FA5" w:rsidRPr="00BC6D30" w:rsidRDefault="008E0FA5" w:rsidP="008E0FA5">
      <w:pPr>
        <w:numPr>
          <w:ilvl w:val="0"/>
          <w:numId w:val="10"/>
        </w:numPr>
        <w:jc w:val="both"/>
        <w:rPr>
          <w:color w:val="000000" w:themeColor="text1"/>
        </w:rPr>
      </w:pPr>
      <w:r w:rsidRPr="00BC6D30">
        <w:rPr>
          <w:color w:val="000000" w:themeColor="text1"/>
        </w:rPr>
        <w:t>warstwę zewnętrzną – taśmę paroprzepuszczalną wodoszczelną (Sd ≤ 0,05–0,10 m).</w:t>
      </w:r>
    </w:p>
    <w:p w14:paraId="0B117904" w14:textId="77777777" w:rsidR="008E0FA5" w:rsidRPr="00BC6D30" w:rsidRDefault="008E0FA5" w:rsidP="008E0FA5">
      <w:pPr>
        <w:jc w:val="both"/>
        <w:rPr>
          <w:color w:val="000000" w:themeColor="text1"/>
        </w:rPr>
      </w:pPr>
      <w:r w:rsidRPr="00BC6D30">
        <w:rPr>
          <w:color w:val="000000" w:themeColor="text1"/>
        </w:rPr>
        <w:t>Zakres robót obejmuje ponadto:</w:t>
      </w:r>
    </w:p>
    <w:p w14:paraId="385C5410" w14:textId="77777777" w:rsidR="008E0FA5" w:rsidRPr="00BC6D30" w:rsidRDefault="008E0FA5" w:rsidP="008E0FA5">
      <w:pPr>
        <w:numPr>
          <w:ilvl w:val="0"/>
          <w:numId w:val="11"/>
        </w:numPr>
        <w:jc w:val="both"/>
        <w:rPr>
          <w:color w:val="000000" w:themeColor="text1"/>
        </w:rPr>
      </w:pPr>
      <w:r w:rsidRPr="00BC6D30">
        <w:rPr>
          <w:color w:val="000000" w:themeColor="text1"/>
        </w:rPr>
        <w:t>staranne przygotowanie ościeży (oczyszczenie, wyrównanie, gruntowanie),</w:t>
      </w:r>
    </w:p>
    <w:p w14:paraId="4911B9D6" w14:textId="77777777" w:rsidR="008E0FA5" w:rsidRPr="00BC6D30" w:rsidRDefault="008E0FA5" w:rsidP="008E0FA5">
      <w:pPr>
        <w:numPr>
          <w:ilvl w:val="0"/>
          <w:numId w:val="11"/>
        </w:numPr>
        <w:jc w:val="both"/>
        <w:rPr>
          <w:color w:val="000000" w:themeColor="text1"/>
        </w:rPr>
      </w:pPr>
      <w:r w:rsidRPr="00BC6D30">
        <w:rPr>
          <w:color w:val="000000" w:themeColor="text1"/>
        </w:rPr>
        <w:t>prawidłowe osadzenie okien zgodnie z zasadami montażu warstwowego i zaleceniami producenta stolarki,</w:t>
      </w:r>
    </w:p>
    <w:p w14:paraId="48132048" w14:textId="77777777" w:rsidR="008E0FA5" w:rsidRPr="00BC6D30" w:rsidRDefault="008E0FA5" w:rsidP="008E0FA5">
      <w:pPr>
        <w:numPr>
          <w:ilvl w:val="0"/>
          <w:numId w:val="11"/>
        </w:numPr>
        <w:jc w:val="both"/>
        <w:rPr>
          <w:color w:val="000000" w:themeColor="text1"/>
        </w:rPr>
      </w:pPr>
      <w:r w:rsidRPr="00BC6D30">
        <w:rPr>
          <w:color w:val="000000" w:themeColor="text1"/>
        </w:rPr>
        <w:t>wykonanie obróbek blacharskich zewnętrznych (podokienniki, listwy maskujące),</w:t>
      </w:r>
    </w:p>
    <w:p w14:paraId="20CA4652" w14:textId="77777777" w:rsidR="008E0FA5" w:rsidRPr="00BC6D30" w:rsidRDefault="008E0FA5" w:rsidP="008E0FA5">
      <w:pPr>
        <w:numPr>
          <w:ilvl w:val="0"/>
          <w:numId w:val="11"/>
        </w:numPr>
        <w:jc w:val="both"/>
        <w:rPr>
          <w:color w:val="000000" w:themeColor="text1"/>
        </w:rPr>
      </w:pPr>
      <w:r w:rsidRPr="00BC6D30">
        <w:rPr>
          <w:color w:val="000000" w:themeColor="text1"/>
        </w:rPr>
        <w:t>przywrócenie wykończenia wewnętrznego i zewnętrznego w miejscach ingerencji (tynki, glazura, malowanie itp.),</w:t>
      </w:r>
    </w:p>
    <w:p w14:paraId="4EE74A72" w14:textId="4DA0D4F6" w:rsidR="000D059F" w:rsidRPr="008A33F2" w:rsidRDefault="000D059F" w:rsidP="000D059F">
      <w:pPr>
        <w:jc w:val="both"/>
        <w:rPr>
          <w:color w:val="000000" w:themeColor="text1"/>
        </w:rPr>
      </w:pPr>
      <w:r w:rsidRPr="008A33F2">
        <w:rPr>
          <w:color w:val="000000" w:themeColor="text1"/>
        </w:rPr>
        <w:t>Po wykonaniu renowacji ościeży osadzić i wyregulować skrzydło drzwiowe.</w:t>
      </w:r>
    </w:p>
    <w:p w14:paraId="23DE1C52" w14:textId="2F442DD7" w:rsidR="000D059F" w:rsidRPr="008A33F2" w:rsidRDefault="000D059F" w:rsidP="000D059F">
      <w:pPr>
        <w:jc w:val="both"/>
        <w:rPr>
          <w:b/>
          <w:bCs/>
          <w:color w:val="000000" w:themeColor="text1"/>
        </w:rPr>
      </w:pPr>
      <w:r w:rsidRPr="008A33F2">
        <w:rPr>
          <w:b/>
          <w:bCs/>
          <w:color w:val="000000" w:themeColor="text1"/>
        </w:rPr>
        <w:t>W zakresie ocieplenia ścian zewnętrznych styropianem</w:t>
      </w:r>
      <w:r w:rsidR="007B6031" w:rsidRPr="008A33F2">
        <w:rPr>
          <w:b/>
          <w:bCs/>
          <w:color w:val="000000" w:themeColor="text1"/>
        </w:rPr>
        <w:t>, wełną,</w:t>
      </w:r>
      <w:r w:rsidRPr="008A33F2">
        <w:rPr>
          <w:b/>
          <w:bCs/>
          <w:color w:val="000000" w:themeColor="text1"/>
        </w:rPr>
        <w:t xml:space="preserve"> Wykonawca zobowiązany jest do:</w:t>
      </w:r>
    </w:p>
    <w:p w14:paraId="142B1CBB" w14:textId="6A59A831" w:rsidR="000D059F" w:rsidRPr="008A33F2" w:rsidRDefault="000D059F" w:rsidP="000D059F">
      <w:pPr>
        <w:jc w:val="both"/>
        <w:rPr>
          <w:rFonts w:cstheme="minorHAnsi"/>
          <w:color w:val="000000" w:themeColor="text1"/>
        </w:rPr>
      </w:pPr>
      <w:r w:rsidRPr="008A33F2">
        <w:rPr>
          <w:rFonts w:cstheme="minorHAnsi"/>
          <w:color w:val="000000" w:themeColor="text1"/>
        </w:rPr>
        <w:t>1. docieplenia ścian zewnętrznych w systemie wybranego producenta tynków zewnętrznych w technologii bez spoinowego systemu ociepleń (</w:t>
      </w:r>
      <w:r w:rsidR="00EB15BE" w:rsidRPr="008A33F2">
        <w:rPr>
          <w:rFonts w:cstheme="minorHAnsi"/>
          <w:color w:val="000000" w:themeColor="text1"/>
        </w:rPr>
        <w:t>ETICS</w:t>
      </w:r>
      <w:r w:rsidRPr="008A33F2">
        <w:rPr>
          <w:rFonts w:cstheme="minorHAnsi"/>
          <w:color w:val="000000" w:themeColor="text1"/>
        </w:rPr>
        <w:t xml:space="preserve">). Niedopuszczalne jest jednoczesne stosowanie materiałów różnych systemów. </w:t>
      </w:r>
    </w:p>
    <w:p w14:paraId="726352F5" w14:textId="3FFBABB7" w:rsidR="000D059F" w:rsidRPr="008A33F2" w:rsidRDefault="000D059F" w:rsidP="000D059F">
      <w:pPr>
        <w:jc w:val="both"/>
        <w:rPr>
          <w:rFonts w:cstheme="minorHAnsi"/>
          <w:color w:val="000000" w:themeColor="text1"/>
        </w:rPr>
      </w:pPr>
      <w:r w:rsidRPr="008A33F2">
        <w:rPr>
          <w:rFonts w:cstheme="minorHAnsi"/>
          <w:color w:val="000000" w:themeColor="text1"/>
        </w:rPr>
        <w:t>2. wykonania podłoża pod docieplenie - podłoże pod docieplenie musi być stabilne, równe, o dostatecznej nośności, wolne od zanieczyszczeń zmniejszających przyczepność; w tym celu przede wszystkim należy kruche i odspojone tynki ścian zewnętrznych usunąć mechanicznie, a następnie uzupełnić za pomocą zaprawy wyrównującej nierówności, wgłębienia większe niż 10 mm. Nierówności większe niż 20 mm powinny być niwelowane przez zastosowanie płyt materiału termoizolacyjnego o odpowiedniej grubości. Niewskazane jest stosowanie „podklejek”,</w:t>
      </w:r>
    </w:p>
    <w:p w14:paraId="2EFEBE23" w14:textId="0EC67131" w:rsidR="000D059F" w:rsidRPr="008A33F2" w:rsidRDefault="000D059F" w:rsidP="000D059F">
      <w:pPr>
        <w:jc w:val="both"/>
        <w:rPr>
          <w:rFonts w:cstheme="minorHAnsi"/>
          <w:color w:val="000000" w:themeColor="text1"/>
        </w:rPr>
      </w:pPr>
      <w:r w:rsidRPr="008A33F2">
        <w:rPr>
          <w:rFonts w:cstheme="minorHAnsi"/>
          <w:color w:val="000000" w:themeColor="text1"/>
        </w:rPr>
        <w:t>3. dokonać gruntowania podłoża lub uzyskać potwierdzenie przez inspektora nadzoru iż nie ma konieczności gruntowania podłoża,</w:t>
      </w:r>
    </w:p>
    <w:p w14:paraId="4B88F947" w14:textId="101BF50D" w:rsidR="000D059F" w:rsidRPr="008A33F2" w:rsidRDefault="000D059F" w:rsidP="000D059F">
      <w:pPr>
        <w:jc w:val="both"/>
        <w:rPr>
          <w:rFonts w:cstheme="minorHAnsi"/>
          <w:color w:val="000000" w:themeColor="text1"/>
        </w:rPr>
      </w:pPr>
      <w:r w:rsidRPr="008A33F2">
        <w:rPr>
          <w:rFonts w:cstheme="minorHAnsi"/>
          <w:color w:val="000000" w:themeColor="text1"/>
        </w:rPr>
        <w:t>4. dokonania montażu listwy cokołowej i zakotwienie listwy za pomocą kołków rozporowych średnio 3 sztuki na metr bieżący. Dopuszczalne jest nie zastosowanie listwy cokołowej w przypadku gdy technologicznie lub technicznie w budynku jest to niewskazane - po uzyskaniu zgody inspektora nadzoru.</w:t>
      </w:r>
    </w:p>
    <w:p w14:paraId="58695C10" w14:textId="21989966" w:rsidR="000D059F" w:rsidRPr="008A33F2" w:rsidRDefault="000D059F" w:rsidP="000D059F">
      <w:pPr>
        <w:jc w:val="both"/>
        <w:rPr>
          <w:rFonts w:cstheme="minorHAnsi"/>
          <w:color w:val="000000" w:themeColor="text1"/>
        </w:rPr>
      </w:pPr>
      <w:r w:rsidRPr="008A33F2">
        <w:rPr>
          <w:rFonts w:cstheme="minorHAnsi"/>
          <w:color w:val="000000" w:themeColor="text1"/>
        </w:rPr>
        <w:t xml:space="preserve">5. klej na styropian/ wełnę mineralną nakładać metodą obwodowo-punktową (chyba że producent systemu dociepleń zaleca wyraźnie inny sposób) – pasek kleju na brzegu płyty powinien mieć szerokość nie mniejszą niż 3 cm. Powierzchnia sklejenia musi wynosić minimum 40% powierzchni – klejenie płyt prowadzić od dołu do góry ściany. Kolejne płyty termomodernizacyjne układać z przesunięciem </w:t>
      </w:r>
      <w:r w:rsidRPr="008A33F2">
        <w:rPr>
          <w:rFonts w:cstheme="minorHAnsi"/>
          <w:color w:val="000000" w:themeColor="text1"/>
        </w:rPr>
        <w:lastRenderedPageBreak/>
        <w:t>krawędzi poziomych minimum 15 cm. Na narożach budynku płyty styropianowe/ wełny mineralnej należy układać mijankowo,</w:t>
      </w:r>
    </w:p>
    <w:p w14:paraId="730892BA" w14:textId="317DD2D8" w:rsidR="000D059F" w:rsidRPr="008A33F2" w:rsidRDefault="000D059F" w:rsidP="000D059F">
      <w:pPr>
        <w:jc w:val="both"/>
        <w:rPr>
          <w:rFonts w:cstheme="minorHAnsi"/>
          <w:color w:val="000000" w:themeColor="text1"/>
        </w:rPr>
      </w:pPr>
      <w:r w:rsidRPr="008A33F2">
        <w:rPr>
          <w:rFonts w:cstheme="minorHAnsi"/>
          <w:color w:val="000000" w:themeColor="text1"/>
        </w:rPr>
        <w:t>6. po stwardnieniu kleju większe szczeliny pomiędzy płytami termomodernizacyjnymi należy uzupełnić klinami z tej samej płyty lub w przypadku mniejszych można zastosować piankę poliuretanową, niedopuszczalne jest występowanie masy klejącej w spoinach,</w:t>
      </w:r>
    </w:p>
    <w:p w14:paraId="0BFCD264" w14:textId="4FAE30A8" w:rsidR="000D059F" w:rsidRPr="008A33F2" w:rsidRDefault="000D059F" w:rsidP="000D059F">
      <w:pPr>
        <w:jc w:val="both"/>
        <w:rPr>
          <w:rFonts w:cstheme="minorHAnsi"/>
          <w:color w:val="000000" w:themeColor="text1"/>
        </w:rPr>
      </w:pPr>
      <w:r w:rsidRPr="008A33F2">
        <w:rPr>
          <w:rFonts w:cstheme="minorHAnsi"/>
          <w:color w:val="000000" w:themeColor="text1"/>
        </w:rPr>
        <w:t>7. montaż łączników mechanicznych należy przeprowadzić po stwardnieniu kleju płyt termoizolacyjnych (po minimum 48 godzinach). W przypadku płyt z wełny mineralnej należy zastosować łączniki mechaniczne przeznaczone do mocowania wełny mineralnej - z trzpieniem metalowym, głębokość mocowania łączników mechanicznych powinna być dostosowana do stanu podłoża lecz nie może wynosić mniej niż 6 cm. Ilość łączników mechanicznych od 4 do 6 na 1m2 w przypadku płyt styropianowych oraz od 6 do 8 na 1m2 w przypadku płyt z wełny mineralnej,</w:t>
      </w:r>
    </w:p>
    <w:p w14:paraId="4E5D69E8" w14:textId="186BFFC9" w:rsidR="000D059F" w:rsidRPr="008A33F2" w:rsidRDefault="000D059F" w:rsidP="000D059F">
      <w:pPr>
        <w:jc w:val="both"/>
        <w:rPr>
          <w:rFonts w:cstheme="minorHAnsi"/>
          <w:color w:val="000000" w:themeColor="text1"/>
        </w:rPr>
      </w:pPr>
      <w:r w:rsidRPr="008A33F2">
        <w:rPr>
          <w:rFonts w:cstheme="minorHAnsi"/>
          <w:color w:val="000000" w:themeColor="text1"/>
        </w:rPr>
        <w:t>8. po zamontowaniu kotw, łączników należy przeprowadzić szlifowanie wszelkich nierówności ściany,</w:t>
      </w:r>
    </w:p>
    <w:p w14:paraId="5F9D65BA" w14:textId="019CF023" w:rsidR="000D059F" w:rsidRPr="008A33F2" w:rsidRDefault="000D059F" w:rsidP="000D059F">
      <w:pPr>
        <w:jc w:val="both"/>
        <w:rPr>
          <w:rFonts w:cstheme="minorHAnsi"/>
          <w:color w:val="000000" w:themeColor="text1"/>
        </w:rPr>
      </w:pPr>
      <w:r w:rsidRPr="008A33F2">
        <w:rPr>
          <w:rFonts w:cstheme="minorHAnsi"/>
          <w:color w:val="000000" w:themeColor="text1"/>
        </w:rPr>
        <w:t>9. należy wzmocnić wszystkie narożniki profilami ochronnymi z aluminiowych listw lub PVC – pod siatką zbrojącą,</w:t>
      </w:r>
    </w:p>
    <w:p w14:paraId="5E89D84C" w14:textId="2223607D" w:rsidR="000D059F" w:rsidRPr="008A33F2" w:rsidRDefault="000D059F" w:rsidP="000D059F">
      <w:pPr>
        <w:jc w:val="both"/>
        <w:rPr>
          <w:rFonts w:cstheme="minorHAnsi"/>
          <w:color w:val="000000" w:themeColor="text1"/>
        </w:rPr>
      </w:pPr>
      <w:r w:rsidRPr="008A33F2">
        <w:rPr>
          <w:rFonts w:cstheme="minorHAnsi"/>
          <w:color w:val="000000" w:themeColor="text1"/>
        </w:rPr>
        <w:t>10. pasy siatki zbrojącej muszą być układane z zakładką o szerokości co najmniej 10 cm. Warstwę zbrojoną należy wykonywać po przeszlifowaniu płyt styropianowych/ wełny mineralnej, nie wcześniej jednak niż po upływie 3 dni od przyklejenia płyt. Warstwę zbrojoną należy wykonywać w jednej operacji, rozpoczynając od góry ściany. Siatka zbrojąca powinna być całkowicie wtopiona w klej oraz w żadnym wypadku nie powinna leżeć bezpośrednio na płytach styropianowych/ wełny mineralnej.</w:t>
      </w:r>
    </w:p>
    <w:p w14:paraId="3683E238" w14:textId="62FE3D1B" w:rsidR="000D059F" w:rsidRPr="008A33F2" w:rsidRDefault="000D059F" w:rsidP="000D059F">
      <w:pPr>
        <w:jc w:val="both"/>
        <w:rPr>
          <w:rFonts w:cstheme="minorHAnsi"/>
          <w:color w:val="000000" w:themeColor="text1"/>
        </w:rPr>
      </w:pPr>
      <w:r w:rsidRPr="008A33F2">
        <w:rPr>
          <w:rFonts w:cstheme="minorHAnsi"/>
          <w:color w:val="000000" w:themeColor="text1"/>
        </w:rPr>
        <w:t>11. w narożach okien należy nad narożnikami wnęk wkleić dodatkowe paski siatki zbrojącej, należy umieścić paski ukośne tkaniny zbrojącej o wymiarach min. 25 x35 cm.</w:t>
      </w:r>
    </w:p>
    <w:p w14:paraId="63D5C431" w14:textId="64B6A7E7" w:rsidR="000D059F" w:rsidRPr="008A33F2" w:rsidRDefault="000D059F" w:rsidP="000D059F">
      <w:pPr>
        <w:jc w:val="both"/>
        <w:rPr>
          <w:rFonts w:cstheme="minorHAnsi"/>
          <w:color w:val="000000" w:themeColor="text1"/>
        </w:rPr>
      </w:pPr>
      <w:r w:rsidRPr="008A33F2">
        <w:rPr>
          <w:rFonts w:cstheme="minorHAnsi"/>
          <w:color w:val="000000" w:themeColor="text1"/>
        </w:rPr>
        <w:t>12. przy montażu styropianu/ wełny mineralnej nie wolno dopuszczać do tego, aby pionowe i poziome spojenia płyt pokrywały się z krawędziami otworów okien i drzwi,</w:t>
      </w:r>
    </w:p>
    <w:p w14:paraId="62B08636" w14:textId="0EC5E722" w:rsidR="000D059F" w:rsidRPr="008A33F2" w:rsidRDefault="000D059F" w:rsidP="000D059F">
      <w:pPr>
        <w:jc w:val="both"/>
        <w:rPr>
          <w:rFonts w:cstheme="minorHAnsi"/>
          <w:color w:val="000000" w:themeColor="text1"/>
        </w:rPr>
      </w:pPr>
      <w:r w:rsidRPr="008A33F2">
        <w:rPr>
          <w:rFonts w:cstheme="minorHAnsi"/>
          <w:color w:val="000000" w:themeColor="text1"/>
        </w:rPr>
        <w:t>13. po wykonaniu ocieplenia elewacji należy zamontować zdemontowane rury spustowe odtwarzając istniejący przed termomodernizacją układ,</w:t>
      </w:r>
    </w:p>
    <w:p w14:paraId="0A51E267" w14:textId="454FAB7B" w:rsidR="000D059F" w:rsidRPr="008A33F2" w:rsidRDefault="000D059F" w:rsidP="000D059F">
      <w:pPr>
        <w:jc w:val="both"/>
        <w:rPr>
          <w:rFonts w:cstheme="minorHAnsi"/>
          <w:color w:val="000000" w:themeColor="text1"/>
        </w:rPr>
      </w:pPr>
      <w:r w:rsidRPr="008A33F2">
        <w:rPr>
          <w:rFonts w:cstheme="minorHAnsi"/>
          <w:color w:val="000000" w:themeColor="text1"/>
        </w:rPr>
        <w:t>14. wszystkie elementy ocieplane "wychodzące" z płaszczyzny elewacji po ociepleniu (szczególnie w przypadkach gdy ocieplana jest tylko dolna kondygnacja), muszą być zabezpieczane obróbkami blacharskimi tak aby zachować należytą ochronę powierzchni ściany przed wodami opadowymi i spływającymi. Roboty blacharskie powinny być tak wykonane, aby ewentualne ruchy blachy spowodowane wiatrem i naprężeniem temperaturowym nie przenosiły się na tynk i warstwę zbrojącą.</w:t>
      </w:r>
    </w:p>
    <w:p w14:paraId="2E7AC73C" w14:textId="1CAF9110" w:rsidR="007B6031" w:rsidRPr="008A33F2" w:rsidRDefault="007B6031" w:rsidP="000D059F">
      <w:pPr>
        <w:jc w:val="both"/>
        <w:rPr>
          <w:rFonts w:cstheme="minorHAnsi"/>
          <w:color w:val="000000" w:themeColor="text1"/>
        </w:rPr>
      </w:pPr>
      <w:r w:rsidRPr="008A33F2">
        <w:rPr>
          <w:rFonts w:cstheme="minorHAnsi"/>
          <w:color w:val="000000" w:themeColor="text1"/>
        </w:rPr>
        <w:t>15. Kolor Elewacji należy uzgodnić z Zamawiającym.</w:t>
      </w:r>
    </w:p>
    <w:p w14:paraId="20566F21" w14:textId="7A8209E3" w:rsidR="000D059F" w:rsidRPr="008A33F2" w:rsidRDefault="000D059F" w:rsidP="000D059F">
      <w:pPr>
        <w:jc w:val="both"/>
        <w:rPr>
          <w:rFonts w:cstheme="minorHAnsi"/>
          <w:color w:val="000000" w:themeColor="text1"/>
        </w:rPr>
      </w:pPr>
      <w:r w:rsidRPr="008A33F2">
        <w:rPr>
          <w:rFonts w:cstheme="minorHAnsi"/>
          <w:color w:val="000000" w:themeColor="text1"/>
        </w:rPr>
        <w:t xml:space="preserve">Temperatura otoczenia w czasie nakładania i wiązania zapraw klejących oraz zaprawy tynkarskiej powinna wynosić co najmniej +5°C i nie więcej niż +25 °C (chyba, że aprobata techniczna na dany zestaw podaje inaczej). Bez dodatkowego zabezpieczenia w postaci osłony z plandek rusztowaniowych niedopuszczalne jest prowadzenie robót w czasie opadów atmosferycznych, w czasie silnego wiatru, przy nagrzanych powierzchniach elewacji oraz jeżeli zapowiadany jest spadek temperatury poniżej 0°C w przeciągu 24 godzin. Powierzchnia wskazana do docieplenia budynku nie obejmuje powierzchni okien (jest to </w:t>
      </w:r>
      <w:r w:rsidR="00764511" w:rsidRPr="008A33F2">
        <w:rPr>
          <w:rFonts w:cstheme="minorHAnsi"/>
          <w:color w:val="000000" w:themeColor="text1"/>
        </w:rPr>
        <w:t xml:space="preserve">szacunkowa </w:t>
      </w:r>
      <w:r w:rsidRPr="008A33F2">
        <w:rPr>
          <w:rFonts w:cstheme="minorHAnsi"/>
          <w:color w:val="000000" w:themeColor="text1"/>
        </w:rPr>
        <w:t>powierzchnia ścian zewnętrznych do docieplenia styropianem/wełną mineralną o wskazanych w dokumentacji (SWZ, OPZ). Powyższe Wykonawca zobowiązany jest uwzględnić w kalkulacji cenowej na etapie przygotowania oferty.</w:t>
      </w:r>
    </w:p>
    <w:p w14:paraId="2DDFCB46" w14:textId="77777777" w:rsidR="00611B57" w:rsidRPr="008A33F2" w:rsidRDefault="00611B57" w:rsidP="00611B57">
      <w:pPr>
        <w:jc w:val="both"/>
        <w:rPr>
          <w:b/>
          <w:bCs/>
          <w:color w:val="000000" w:themeColor="text1"/>
        </w:rPr>
      </w:pPr>
      <w:r w:rsidRPr="008A33F2">
        <w:rPr>
          <w:b/>
          <w:bCs/>
          <w:color w:val="000000" w:themeColor="text1"/>
        </w:rPr>
        <w:lastRenderedPageBreak/>
        <w:t>W zakresie ocieplenia ścian poniżej poziomu gruntu Wykonawca zobowiązany jest do:</w:t>
      </w:r>
    </w:p>
    <w:p w14:paraId="63607CDC" w14:textId="7276FBA4" w:rsidR="00611B57" w:rsidRPr="008A33F2" w:rsidRDefault="00611B57" w:rsidP="00611B57">
      <w:pPr>
        <w:jc w:val="both"/>
        <w:rPr>
          <w:color w:val="000000" w:themeColor="text1"/>
        </w:rPr>
      </w:pPr>
      <w:r w:rsidRPr="008A33F2">
        <w:rPr>
          <w:color w:val="000000" w:themeColor="text1"/>
        </w:rPr>
        <w:t>Wykonania ocieplenia ścian zewnętrznych w gruncie do głębokości ław fundamentowych wraz z pasem szerokości około 40 cm ponad terenem Wykonawca zobowiązany jest wykonać w metodzie lekkiej – mokrej. Wykonawca przed przystąpieniem do prac zobowiązany jest do rozebrania istniejącej opaski wokół budynku (kostka brukowa lub inny materiał). Ściany fundamentowe odsłonić do wskazanej głębokości, zabezpieczyć ściany wykopów oraz pozostawić odsłonięte do wyschnięcia przez okres min. 7 dni (chyba ze Inspektor nadzoru wyrazi akceptację na skrócenie tego okresu). Odsłonięte ściany (poprzez wykopy wąsko –przestrzenne) należy starannie oczyścić z pozostałości po ziemi, korzeni, glonów i mchu oraz zabezpieczyć przy użyciu preparatów biobójczych. Głębokie ubytki Wykonawca zobowiązany jest wypełnić zaprawą cementową lub betonem. Szerokie rysy należy naprawić (rozkuć i</w:t>
      </w:r>
    </w:p>
    <w:p w14:paraId="45E9FA3A" w14:textId="68F376E9" w:rsidR="000D059F" w:rsidRPr="008A33F2" w:rsidRDefault="00611B57" w:rsidP="00611B57">
      <w:pPr>
        <w:jc w:val="both"/>
        <w:rPr>
          <w:color w:val="000000" w:themeColor="text1"/>
        </w:rPr>
      </w:pPr>
      <w:r w:rsidRPr="008A33F2">
        <w:rPr>
          <w:color w:val="000000" w:themeColor="text1"/>
        </w:rPr>
        <w:t>wypełnić zaprawą cementową). Podłoża o nieregularnej powierzchni i niejednorodnej strukturze należy pokryć tynkiem cementowym wykonując uprzednio obrzutkę kontaktową. Krawędzie trzeba „sfazować” na ok. 3,0 cm, a wklęsłe naroża takie jak połączenie ściany fundamentowej z ławą fundamentową wyokrąglić. W miejscach, gdzie wykonanie fasety nie jest możliwe, należy wkleić taśmę uszczelniającą. W miejscach szczególnych, takich jak np. narożniki, przejścia rur, dylatacje konstrukcyjne Wykonawca zobowiązany jest zastosować samoprzylepne bitumiczne membrany izolacyjne. Doszczelnienie poszczególnych elementów należy wykonać ściśle wg wskazań technologicznych producenta używanego materiału. Po uprzednim przygotowaniu podłoża, a przed przystąpieniem do wykonania zasadniczej warstwy izolacji przeciwwilgociowej należy całą powierzchnię wyszpachlować mineralną zaprawą krystalizującą. Zaprawę krystalizującą nałożyć należy na grubość ok. 2,0 mm metodą szpachlowania na całą powierzchnię ścian zewnętrznych w gruncie oraz na strefę cokołową na wysokość ok. 50 cm powyżej planowanej opaski wokół budynku. Przed wykonaniem zasadniczej hydroizolacji powierzchnię ścian fundamentowych oraz odsłonięte części ław fundamentowych należy zagruntować. Zastosować anionową emulsję bitumiczną do gruntowania podłoży mineralnych. Do gruntowania podłoży, w zależności od ich nasiąkliwości, emulsję należy rozcieńczyć wodą w proporcji od 1:1 do 1:4 (na bardzo porowatych i nasiąkliwych podłożach należy zastosować proporcje 1:1). Następne warstwy izolacji można nakładać wtedy, gdy warstwa gruntująca całkowicie już wyschła, tj. nie wcześniej niż po 24 godzinach. Jako izolację pionową zastosować szybkoschnącą grubowarstwową, bitumiczno-kauczukową masę z wypełnieniem polistyrenowym. Gotową masę równomiernie nakładać na podłoże za pomocą pacy lub agregatu natryskowego tak, aby uzyskać warstwę o odpowiedniej grubości (w zależność od wskazań producenta). Standardowo należy przyjąć warstwę o grubości 3,0 mm. Szczeliny dylatacyjne Wykonawca zobowiązany jest zaizolować dodatkowo stosując pasy membrany samoprzylepnej. W przypadku murów kamiennych, występowania licznych rys na ścianie lub możliwości pojawienia się pęknięć – izolację należy nakładać dwiema warstwami, umieszczając pomiędzy nimi siatkę z włókna szklanego. Na wskazanej powyżej warstwie izolacji można punktowo naklejać płyty izolacji termicznej używając tej samej masy (bitumiczno-kauczukowej). Ocieplenie ścian zewnętrznych w gruncie Wykonawca wykona przy użyciu materiału izolacyjnego</w:t>
      </w:r>
      <w:r w:rsidR="00764511" w:rsidRPr="008A33F2">
        <w:rPr>
          <w:color w:val="000000" w:themeColor="text1"/>
        </w:rPr>
        <w:t xml:space="preserve"> przeznaczonego do kontaktu z wodą</w:t>
      </w:r>
      <w:r w:rsidRPr="008A33F2">
        <w:rPr>
          <w:color w:val="000000" w:themeColor="text1"/>
        </w:rPr>
        <w:t xml:space="preserve"> (o odpowiednich parametrach technicznych) opisanego szczegółowo w dokumentacji (SWZ,OPZ). Materiał izolacyjny mocować do ścian przy użyciu tej samej masy użytej do wykonania izolacji pionowej. Aby ochronić zaizolowane powierzchnie należy zastosować folię kubełkową. Po wykonaniu robót wykopy zasypać gruntem z wykopu zagęszczając warstwami. Wykonawca po wykonaniu wskazanych powyżej robót zobowiązany jest do odtworzenia istniejącej opaski wokół budynku. Powyższe Wykonawca zobowiązany jest uwzględnić w kalkulacji cenowej na etapie przygotowania oferty.</w:t>
      </w:r>
    </w:p>
    <w:p w14:paraId="4DDFDBA4" w14:textId="77777777" w:rsidR="000D059F" w:rsidRPr="008A33F2" w:rsidRDefault="000D059F" w:rsidP="000D059F">
      <w:pPr>
        <w:jc w:val="both"/>
        <w:rPr>
          <w:b/>
          <w:bCs/>
          <w:color w:val="000000" w:themeColor="text1"/>
        </w:rPr>
      </w:pPr>
    </w:p>
    <w:p w14:paraId="35A29690" w14:textId="6132B7BE" w:rsidR="005D4BF8" w:rsidRPr="008A33F2" w:rsidRDefault="005D4BF8" w:rsidP="00C45CCF">
      <w:pPr>
        <w:jc w:val="both"/>
        <w:rPr>
          <w:b/>
          <w:bCs/>
          <w:color w:val="000000" w:themeColor="text1"/>
        </w:rPr>
      </w:pPr>
      <w:r w:rsidRPr="008A33F2">
        <w:rPr>
          <w:b/>
          <w:bCs/>
          <w:color w:val="000000" w:themeColor="text1"/>
        </w:rPr>
        <w:t>Obowiązki w zakresie gospodarki odpadami:</w:t>
      </w:r>
    </w:p>
    <w:p w14:paraId="4D14BE10" w14:textId="06E1EC17" w:rsidR="005D4BF8" w:rsidRPr="008A33F2" w:rsidRDefault="005D4BF8" w:rsidP="005D4BF8">
      <w:pPr>
        <w:jc w:val="both"/>
        <w:rPr>
          <w:color w:val="000000" w:themeColor="text1"/>
        </w:rPr>
      </w:pPr>
      <w:r w:rsidRPr="008A33F2">
        <w:rPr>
          <w:color w:val="000000" w:themeColor="text1"/>
        </w:rPr>
        <w:t>Wykonawca będzie miał obowiązek:</w:t>
      </w:r>
    </w:p>
    <w:p w14:paraId="2DE999B8" w14:textId="366C60F9" w:rsidR="005D4BF8" w:rsidRPr="008A33F2" w:rsidRDefault="005D4BF8" w:rsidP="005D4BF8">
      <w:pPr>
        <w:jc w:val="both"/>
        <w:rPr>
          <w:color w:val="000000" w:themeColor="text1"/>
        </w:rPr>
      </w:pPr>
      <w:r w:rsidRPr="008A33F2">
        <w:rPr>
          <w:color w:val="000000" w:themeColor="text1"/>
        </w:rPr>
        <w:t>-  recyklingu odpadów budowlanych i rozbiórkowych, w tym regularnego raportowania postępów w tym zakresie;</w:t>
      </w:r>
    </w:p>
    <w:p w14:paraId="75BAE7E8" w14:textId="76D0FF94" w:rsidR="005D4BF8" w:rsidRPr="008A33F2" w:rsidRDefault="005D4BF8" w:rsidP="005D4BF8">
      <w:pPr>
        <w:jc w:val="both"/>
        <w:rPr>
          <w:color w:val="000000" w:themeColor="text1"/>
        </w:rPr>
      </w:pPr>
      <w:r w:rsidRPr="008A33F2">
        <w:rPr>
          <w:color w:val="000000" w:themeColor="text1"/>
        </w:rPr>
        <w:t>-  ewidencjonowania odpadów wytwarzanych podczas realizacji robót budowlanych;</w:t>
      </w:r>
    </w:p>
    <w:p w14:paraId="566BF0D9" w14:textId="061066DF" w:rsidR="005D4BF8" w:rsidRPr="008A33F2" w:rsidRDefault="005D4BF8" w:rsidP="005D4BF8">
      <w:pPr>
        <w:jc w:val="both"/>
        <w:rPr>
          <w:color w:val="000000" w:themeColor="text1"/>
        </w:rPr>
      </w:pPr>
      <w:r w:rsidRPr="008A33F2">
        <w:rPr>
          <w:color w:val="000000" w:themeColor="text1"/>
        </w:rPr>
        <w:t>- ustanowienia inspektorów nadzoru inwestorskiego.</w:t>
      </w:r>
    </w:p>
    <w:p w14:paraId="32DED950" w14:textId="16647942" w:rsidR="00EE750A" w:rsidRPr="008A33F2" w:rsidRDefault="00393246" w:rsidP="005D4BF8">
      <w:pPr>
        <w:jc w:val="both"/>
        <w:rPr>
          <w:color w:val="000000" w:themeColor="text1"/>
        </w:rPr>
      </w:pPr>
      <w:r w:rsidRPr="008A33F2">
        <w:rPr>
          <w:color w:val="000000" w:themeColor="text1"/>
        </w:rPr>
        <w:t>Wykonawca zobowiązany  będzie do realizacji zamówienia zgodnie z procedurą gospodarowania odpadam</w:t>
      </w:r>
      <w:r w:rsidR="002A24AB">
        <w:rPr>
          <w:color w:val="000000" w:themeColor="text1"/>
        </w:rPr>
        <w:t>i</w:t>
      </w:r>
      <w:r w:rsidRPr="008A33F2">
        <w:rPr>
          <w:color w:val="000000" w:themeColor="text1"/>
        </w:rPr>
        <w:t xml:space="preserve"> stanowiącą załącznik nr 6 do zapytania ofertowego.</w:t>
      </w:r>
    </w:p>
    <w:p w14:paraId="549E8A76" w14:textId="77777777" w:rsidR="005D4BF8" w:rsidRPr="008A33F2" w:rsidRDefault="005D4BF8" w:rsidP="00C45CCF">
      <w:pPr>
        <w:jc w:val="both"/>
        <w:rPr>
          <w:color w:val="000000" w:themeColor="text1"/>
        </w:rPr>
      </w:pPr>
    </w:p>
    <w:sectPr w:rsidR="005D4BF8" w:rsidRPr="008A33F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C0D5" w14:textId="77777777" w:rsidR="005A32DF" w:rsidRDefault="005A32DF" w:rsidP="006B02F1">
      <w:pPr>
        <w:spacing w:after="0" w:line="240" w:lineRule="auto"/>
      </w:pPr>
      <w:r>
        <w:separator/>
      </w:r>
    </w:p>
  </w:endnote>
  <w:endnote w:type="continuationSeparator" w:id="0">
    <w:p w14:paraId="0EB063C9" w14:textId="77777777" w:rsidR="005A32DF" w:rsidRDefault="005A32DF" w:rsidP="006B0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F6CF" w14:textId="77777777" w:rsidR="005A32DF" w:rsidRDefault="005A32DF" w:rsidP="006B02F1">
      <w:pPr>
        <w:spacing w:after="0" w:line="240" w:lineRule="auto"/>
      </w:pPr>
      <w:r>
        <w:separator/>
      </w:r>
    </w:p>
  </w:footnote>
  <w:footnote w:type="continuationSeparator" w:id="0">
    <w:p w14:paraId="3136E1F0" w14:textId="77777777" w:rsidR="005A32DF" w:rsidRDefault="005A32DF" w:rsidP="006B0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2E49" w14:textId="6A6DAF39" w:rsidR="00370B32" w:rsidRPr="00370B32" w:rsidRDefault="00370B32" w:rsidP="00370B32">
    <w:pPr>
      <w:pStyle w:val="Nagwek"/>
    </w:pPr>
    <w:r w:rsidRPr="00710EEC">
      <w:rPr>
        <w:noProof/>
        <w:kern w:val="2"/>
        <w14:ligatures w14:val="standardContextual"/>
      </w:rPr>
      <w:drawing>
        <wp:inline distT="0" distB="0" distL="0" distR="0" wp14:anchorId="0CE8008A" wp14:editId="2513CF6A">
          <wp:extent cx="5760720" cy="774700"/>
          <wp:effectExtent l="0" t="0" r="0" b="6350"/>
          <wp:docPr id="1096561171" name="Obraz 109656117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D124C"/>
    <w:multiLevelType w:val="multilevel"/>
    <w:tmpl w:val="416A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8028ED"/>
    <w:multiLevelType w:val="multilevel"/>
    <w:tmpl w:val="B82CE9F0"/>
    <w:lvl w:ilvl="0">
      <w:start w:val="1"/>
      <w:numFmt w:val="decimal"/>
      <w:lvlText w:val="%1)"/>
      <w:lvlJc w:val="left"/>
      <w:pPr>
        <w:ind w:left="360" w:hanging="360"/>
      </w:pPr>
      <w:rPr>
        <w:b/>
        <w:color w:val="auto"/>
      </w:rPr>
    </w:lvl>
    <w:lvl w:ilvl="1">
      <w:start w:val="1"/>
      <w:numFmt w:val="lowerLetter"/>
      <w:lvlText w:val="%2)"/>
      <w:lvlJc w:val="left"/>
      <w:pPr>
        <w:ind w:left="720" w:hanging="360"/>
      </w:pPr>
      <w:rPr>
        <w:color w:val="000000" w:themeColor="text1"/>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A902424"/>
    <w:multiLevelType w:val="multilevel"/>
    <w:tmpl w:val="32682F98"/>
    <w:lvl w:ilvl="0">
      <w:start w:val="2"/>
      <w:numFmt w:val="decimal"/>
      <w:lvlText w:val="%1"/>
      <w:lvlJc w:val="left"/>
      <w:pPr>
        <w:ind w:left="360" w:hanging="360"/>
      </w:pPr>
      <w:rPr>
        <w:b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720" w:hanging="72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080" w:hanging="108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440" w:hanging="1440"/>
      </w:pPr>
      <w:rPr>
        <w:b w:val="0"/>
        <w:color w:val="000000"/>
      </w:rPr>
    </w:lvl>
  </w:abstractNum>
  <w:abstractNum w:abstractNumId="3" w15:restartNumberingAfterBreak="0">
    <w:nsid w:val="3BD775EE"/>
    <w:multiLevelType w:val="multilevel"/>
    <w:tmpl w:val="EB80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2E65AE"/>
    <w:multiLevelType w:val="multilevel"/>
    <w:tmpl w:val="1A3E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E4786"/>
    <w:multiLevelType w:val="multilevel"/>
    <w:tmpl w:val="639A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8F6B1F"/>
    <w:multiLevelType w:val="multilevel"/>
    <w:tmpl w:val="8682C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DE7D39"/>
    <w:multiLevelType w:val="multilevel"/>
    <w:tmpl w:val="97622F9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A377F9A"/>
    <w:multiLevelType w:val="hybridMultilevel"/>
    <w:tmpl w:val="ACCEF43C"/>
    <w:lvl w:ilvl="0" w:tplc="04150017">
      <w:start w:val="15"/>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ABA2FA5"/>
    <w:multiLevelType w:val="multilevel"/>
    <w:tmpl w:val="1A9A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067BFF"/>
    <w:multiLevelType w:val="multilevel"/>
    <w:tmpl w:val="59220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07919248">
    <w:abstractNumId w:val="1"/>
  </w:num>
  <w:num w:numId="2" w16cid:durableId="317151845">
    <w:abstractNumId w:val="7"/>
  </w:num>
  <w:num w:numId="3" w16cid:durableId="5026214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805327">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5336999">
    <w:abstractNumId w:val="6"/>
  </w:num>
  <w:num w:numId="6" w16cid:durableId="134220630">
    <w:abstractNumId w:val="9"/>
  </w:num>
  <w:num w:numId="7" w16cid:durableId="285544295">
    <w:abstractNumId w:val="0"/>
  </w:num>
  <w:num w:numId="8" w16cid:durableId="141393626">
    <w:abstractNumId w:val="3"/>
  </w:num>
  <w:num w:numId="9" w16cid:durableId="292519028">
    <w:abstractNumId w:val="5"/>
  </w:num>
  <w:num w:numId="10" w16cid:durableId="1055663795">
    <w:abstractNumId w:val="10"/>
  </w:num>
  <w:num w:numId="11" w16cid:durableId="347104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CF"/>
    <w:rsid w:val="00016AA6"/>
    <w:rsid w:val="00030C2F"/>
    <w:rsid w:val="000A2979"/>
    <w:rsid w:val="000A5A3C"/>
    <w:rsid w:val="000D059F"/>
    <w:rsid w:val="000D3106"/>
    <w:rsid w:val="000F2C66"/>
    <w:rsid w:val="001722D7"/>
    <w:rsid w:val="001C2E4A"/>
    <w:rsid w:val="001E416C"/>
    <w:rsid w:val="002127EF"/>
    <w:rsid w:val="00223F8C"/>
    <w:rsid w:val="002575E0"/>
    <w:rsid w:val="0029665B"/>
    <w:rsid w:val="002A093A"/>
    <w:rsid w:val="002A24AB"/>
    <w:rsid w:val="002D02FE"/>
    <w:rsid w:val="002D3817"/>
    <w:rsid w:val="002E470E"/>
    <w:rsid w:val="002F0B88"/>
    <w:rsid w:val="00302D8E"/>
    <w:rsid w:val="0032626F"/>
    <w:rsid w:val="00336CC1"/>
    <w:rsid w:val="00337360"/>
    <w:rsid w:val="00370B32"/>
    <w:rsid w:val="00374414"/>
    <w:rsid w:val="003903E7"/>
    <w:rsid w:val="00393246"/>
    <w:rsid w:val="00395260"/>
    <w:rsid w:val="00397F95"/>
    <w:rsid w:val="004904C9"/>
    <w:rsid w:val="004A27B8"/>
    <w:rsid w:val="004B6870"/>
    <w:rsid w:val="004C30BB"/>
    <w:rsid w:val="004E7327"/>
    <w:rsid w:val="00524433"/>
    <w:rsid w:val="00527149"/>
    <w:rsid w:val="005401C3"/>
    <w:rsid w:val="005451FD"/>
    <w:rsid w:val="00553218"/>
    <w:rsid w:val="005723A7"/>
    <w:rsid w:val="00573BCD"/>
    <w:rsid w:val="005A2B97"/>
    <w:rsid w:val="005A32DF"/>
    <w:rsid w:val="005B3C7C"/>
    <w:rsid w:val="005D4BF8"/>
    <w:rsid w:val="00603635"/>
    <w:rsid w:val="00611B57"/>
    <w:rsid w:val="00611C9A"/>
    <w:rsid w:val="00612D88"/>
    <w:rsid w:val="0062733A"/>
    <w:rsid w:val="00630C0D"/>
    <w:rsid w:val="00630EBD"/>
    <w:rsid w:val="006534BA"/>
    <w:rsid w:val="00656839"/>
    <w:rsid w:val="00675292"/>
    <w:rsid w:val="00676E52"/>
    <w:rsid w:val="00684A1C"/>
    <w:rsid w:val="006910D0"/>
    <w:rsid w:val="006A1397"/>
    <w:rsid w:val="006A7C70"/>
    <w:rsid w:val="006B02F1"/>
    <w:rsid w:val="006C4064"/>
    <w:rsid w:val="006E1B6A"/>
    <w:rsid w:val="006E3C1B"/>
    <w:rsid w:val="00704599"/>
    <w:rsid w:val="00717064"/>
    <w:rsid w:val="007266FB"/>
    <w:rsid w:val="0075087D"/>
    <w:rsid w:val="00764511"/>
    <w:rsid w:val="007B6031"/>
    <w:rsid w:val="007F2CDC"/>
    <w:rsid w:val="00810C0F"/>
    <w:rsid w:val="00820B4D"/>
    <w:rsid w:val="00844173"/>
    <w:rsid w:val="008456AE"/>
    <w:rsid w:val="00846426"/>
    <w:rsid w:val="00882426"/>
    <w:rsid w:val="00894217"/>
    <w:rsid w:val="008A0C6B"/>
    <w:rsid w:val="008A33F2"/>
    <w:rsid w:val="008B5D2B"/>
    <w:rsid w:val="008E0D0A"/>
    <w:rsid w:val="008E0FA5"/>
    <w:rsid w:val="008E50E8"/>
    <w:rsid w:val="008F1ACC"/>
    <w:rsid w:val="00901DCE"/>
    <w:rsid w:val="00924D58"/>
    <w:rsid w:val="009513D1"/>
    <w:rsid w:val="00965B78"/>
    <w:rsid w:val="009B48CA"/>
    <w:rsid w:val="009D2E33"/>
    <w:rsid w:val="009E0A36"/>
    <w:rsid w:val="00A0305B"/>
    <w:rsid w:val="00A174DB"/>
    <w:rsid w:val="00A202CA"/>
    <w:rsid w:val="00A34CD4"/>
    <w:rsid w:val="00A3699D"/>
    <w:rsid w:val="00A832DB"/>
    <w:rsid w:val="00A8471D"/>
    <w:rsid w:val="00AA3512"/>
    <w:rsid w:val="00AC4A0C"/>
    <w:rsid w:val="00AD124E"/>
    <w:rsid w:val="00AE2910"/>
    <w:rsid w:val="00AE44F9"/>
    <w:rsid w:val="00B07F0D"/>
    <w:rsid w:val="00B35365"/>
    <w:rsid w:val="00B4109C"/>
    <w:rsid w:val="00BC6D30"/>
    <w:rsid w:val="00BD1255"/>
    <w:rsid w:val="00BF7F03"/>
    <w:rsid w:val="00C07A8D"/>
    <w:rsid w:val="00C45CCF"/>
    <w:rsid w:val="00C557C7"/>
    <w:rsid w:val="00C80C3C"/>
    <w:rsid w:val="00C85333"/>
    <w:rsid w:val="00C969B8"/>
    <w:rsid w:val="00CB4EFF"/>
    <w:rsid w:val="00CD5914"/>
    <w:rsid w:val="00CE634F"/>
    <w:rsid w:val="00CE6557"/>
    <w:rsid w:val="00D43511"/>
    <w:rsid w:val="00D71148"/>
    <w:rsid w:val="00DC3EE7"/>
    <w:rsid w:val="00E01692"/>
    <w:rsid w:val="00E06AC1"/>
    <w:rsid w:val="00E13423"/>
    <w:rsid w:val="00E20473"/>
    <w:rsid w:val="00E40E5E"/>
    <w:rsid w:val="00E44007"/>
    <w:rsid w:val="00E447D4"/>
    <w:rsid w:val="00E76677"/>
    <w:rsid w:val="00EB15BE"/>
    <w:rsid w:val="00EB3588"/>
    <w:rsid w:val="00ED0545"/>
    <w:rsid w:val="00EE750A"/>
    <w:rsid w:val="00EF38CB"/>
    <w:rsid w:val="00EF7736"/>
    <w:rsid w:val="00F06879"/>
    <w:rsid w:val="00F134B1"/>
    <w:rsid w:val="00F20CD6"/>
    <w:rsid w:val="00F3731D"/>
    <w:rsid w:val="00F737A2"/>
    <w:rsid w:val="00F87576"/>
    <w:rsid w:val="00FA1D00"/>
    <w:rsid w:val="00FC7F8E"/>
    <w:rsid w:val="00FD5404"/>
    <w:rsid w:val="00FF0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99260"/>
  <w15:chartTrackingRefBased/>
  <w15:docId w15:val="{9C8CF710-F4EB-4FCF-ACA2-1B250B32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7C7"/>
  </w:style>
  <w:style w:type="paragraph" w:styleId="Nagwek1">
    <w:name w:val="heading 1"/>
    <w:basedOn w:val="Normalny"/>
    <w:next w:val="Normalny"/>
    <w:link w:val="Nagwek1Znak"/>
    <w:uiPriority w:val="9"/>
    <w:qFormat/>
    <w:rsid w:val="00C45C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45C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45C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45C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45C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45C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45C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45C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45C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5C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45C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45C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45C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45C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45C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45C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45C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45CCF"/>
    <w:rPr>
      <w:rFonts w:eastAsiaTheme="majorEastAsia" w:cstheme="majorBidi"/>
      <w:color w:val="272727" w:themeColor="text1" w:themeTint="D8"/>
    </w:rPr>
  </w:style>
  <w:style w:type="paragraph" w:styleId="Tytu">
    <w:name w:val="Title"/>
    <w:basedOn w:val="Normalny"/>
    <w:next w:val="Normalny"/>
    <w:link w:val="TytuZnak"/>
    <w:uiPriority w:val="10"/>
    <w:qFormat/>
    <w:rsid w:val="00C45C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45C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45C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45C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45CCF"/>
    <w:pPr>
      <w:spacing w:before="160"/>
      <w:jc w:val="center"/>
    </w:pPr>
    <w:rPr>
      <w:i/>
      <w:iCs/>
      <w:color w:val="404040" w:themeColor="text1" w:themeTint="BF"/>
    </w:rPr>
  </w:style>
  <w:style w:type="character" w:customStyle="1" w:styleId="CytatZnak">
    <w:name w:val="Cytat Znak"/>
    <w:basedOn w:val="Domylnaczcionkaakapitu"/>
    <w:link w:val="Cytat"/>
    <w:uiPriority w:val="29"/>
    <w:rsid w:val="00C45CCF"/>
    <w:rPr>
      <w:i/>
      <w:iCs/>
      <w:color w:val="404040" w:themeColor="text1" w:themeTint="BF"/>
    </w:rPr>
  </w:style>
  <w:style w:type="paragraph" w:styleId="Akapitzlist">
    <w:name w:val="List Paragraph"/>
    <w:basedOn w:val="Normalny"/>
    <w:uiPriority w:val="34"/>
    <w:qFormat/>
    <w:rsid w:val="00C45CCF"/>
    <w:pPr>
      <w:ind w:left="720"/>
      <w:contextualSpacing/>
    </w:pPr>
  </w:style>
  <w:style w:type="character" w:styleId="Wyrnienieintensywne">
    <w:name w:val="Intense Emphasis"/>
    <w:basedOn w:val="Domylnaczcionkaakapitu"/>
    <w:uiPriority w:val="21"/>
    <w:qFormat/>
    <w:rsid w:val="00C45CCF"/>
    <w:rPr>
      <w:i/>
      <w:iCs/>
      <w:color w:val="2F5496" w:themeColor="accent1" w:themeShade="BF"/>
    </w:rPr>
  </w:style>
  <w:style w:type="paragraph" w:styleId="Cytatintensywny">
    <w:name w:val="Intense Quote"/>
    <w:basedOn w:val="Normalny"/>
    <w:next w:val="Normalny"/>
    <w:link w:val="CytatintensywnyZnak"/>
    <w:uiPriority w:val="30"/>
    <w:qFormat/>
    <w:rsid w:val="00C45C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45CCF"/>
    <w:rPr>
      <w:i/>
      <w:iCs/>
      <w:color w:val="2F5496" w:themeColor="accent1" w:themeShade="BF"/>
    </w:rPr>
  </w:style>
  <w:style w:type="character" w:styleId="Odwoanieintensywne">
    <w:name w:val="Intense Reference"/>
    <w:basedOn w:val="Domylnaczcionkaakapitu"/>
    <w:uiPriority w:val="32"/>
    <w:qFormat/>
    <w:rsid w:val="00C45CCF"/>
    <w:rPr>
      <w:b/>
      <w:bCs/>
      <w:smallCaps/>
      <w:color w:val="2F5496" w:themeColor="accent1" w:themeShade="BF"/>
      <w:spacing w:val="5"/>
    </w:rPr>
  </w:style>
  <w:style w:type="paragraph" w:customStyle="1" w:styleId="Default">
    <w:name w:val="Default"/>
    <w:rsid w:val="00810C0F"/>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6B02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02F1"/>
  </w:style>
  <w:style w:type="paragraph" w:styleId="Stopka">
    <w:name w:val="footer"/>
    <w:basedOn w:val="Normalny"/>
    <w:link w:val="StopkaZnak"/>
    <w:uiPriority w:val="99"/>
    <w:unhideWhenUsed/>
    <w:rsid w:val="006B02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02F1"/>
  </w:style>
  <w:style w:type="character" w:customStyle="1" w:styleId="t286pc">
    <w:name w:val="t286pc"/>
    <w:basedOn w:val="Domylnaczcionkaakapitu"/>
    <w:rsid w:val="000D059F"/>
  </w:style>
  <w:style w:type="character" w:styleId="Pogrubienie">
    <w:name w:val="Strong"/>
    <w:basedOn w:val="Domylnaczcionkaakapitu"/>
    <w:uiPriority w:val="22"/>
    <w:qFormat/>
    <w:rsid w:val="000D059F"/>
    <w:rPr>
      <w:b/>
      <w:bCs/>
    </w:rPr>
  </w:style>
  <w:style w:type="character" w:customStyle="1" w:styleId="vkekvd">
    <w:name w:val="vkekvd"/>
    <w:basedOn w:val="Domylnaczcionkaakapitu"/>
    <w:rsid w:val="000D059F"/>
  </w:style>
  <w:style w:type="character" w:styleId="Hipercze">
    <w:name w:val="Hyperlink"/>
    <w:basedOn w:val="Domylnaczcionkaakapitu"/>
    <w:uiPriority w:val="99"/>
    <w:semiHidden/>
    <w:unhideWhenUsed/>
    <w:rsid w:val="000D059F"/>
    <w:rPr>
      <w:color w:val="0000FF"/>
      <w:u w:val="single"/>
    </w:rPr>
  </w:style>
  <w:style w:type="character" w:styleId="Odwoaniedokomentarza">
    <w:name w:val="annotation reference"/>
    <w:basedOn w:val="Domylnaczcionkaakapitu"/>
    <w:uiPriority w:val="99"/>
    <w:semiHidden/>
    <w:unhideWhenUsed/>
    <w:rsid w:val="00901DCE"/>
    <w:rPr>
      <w:sz w:val="16"/>
      <w:szCs w:val="16"/>
    </w:rPr>
  </w:style>
  <w:style w:type="paragraph" w:styleId="Tekstkomentarza">
    <w:name w:val="annotation text"/>
    <w:basedOn w:val="Normalny"/>
    <w:link w:val="TekstkomentarzaZnak"/>
    <w:uiPriority w:val="99"/>
    <w:unhideWhenUsed/>
    <w:rsid w:val="00901DCE"/>
    <w:pPr>
      <w:spacing w:line="240" w:lineRule="auto"/>
    </w:pPr>
    <w:rPr>
      <w:sz w:val="20"/>
      <w:szCs w:val="20"/>
    </w:rPr>
  </w:style>
  <w:style w:type="character" w:customStyle="1" w:styleId="TekstkomentarzaZnak">
    <w:name w:val="Tekst komentarza Znak"/>
    <w:basedOn w:val="Domylnaczcionkaakapitu"/>
    <w:link w:val="Tekstkomentarza"/>
    <w:uiPriority w:val="99"/>
    <w:rsid w:val="00901DCE"/>
    <w:rPr>
      <w:sz w:val="20"/>
      <w:szCs w:val="20"/>
    </w:rPr>
  </w:style>
  <w:style w:type="paragraph" w:styleId="Tematkomentarza">
    <w:name w:val="annotation subject"/>
    <w:basedOn w:val="Tekstkomentarza"/>
    <w:next w:val="Tekstkomentarza"/>
    <w:link w:val="TematkomentarzaZnak"/>
    <w:uiPriority w:val="99"/>
    <w:semiHidden/>
    <w:unhideWhenUsed/>
    <w:rsid w:val="00901DCE"/>
    <w:rPr>
      <w:b/>
      <w:bCs/>
    </w:rPr>
  </w:style>
  <w:style w:type="character" w:customStyle="1" w:styleId="TematkomentarzaZnak">
    <w:name w:val="Temat komentarza Znak"/>
    <w:basedOn w:val="TekstkomentarzaZnak"/>
    <w:link w:val="Tematkomentarza"/>
    <w:uiPriority w:val="99"/>
    <w:semiHidden/>
    <w:rsid w:val="00901D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91a8ac-75ec-4ce9-bda3-6bc51168812b">
      <Terms xmlns="http://schemas.microsoft.com/office/infopath/2007/PartnerControls"/>
    </lcf76f155ced4ddcb4097134ff3c332f>
    <TaxCatchAll xmlns="04d919eb-baac-4458-bc4f-b036848e87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D5A2871D704D74C91C2FC95A67DE68F" ma:contentTypeVersion="17" ma:contentTypeDescription="Utwórz nowy dokument." ma:contentTypeScope="" ma:versionID="74dd754dd409938bc1105a2855e2e0a7">
  <xsd:schema xmlns:xsd="http://www.w3.org/2001/XMLSchema" xmlns:xs="http://www.w3.org/2001/XMLSchema" xmlns:p="http://schemas.microsoft.com/office/2006/metadata/properties" xmlns:ns2="c191a8ac-75ec-4ce9-bda3-6bc51168812b" xmlns:ns3="04d919eb-baac-4458-bc4f-b036848e8700" targetNamespace="http://schemas.microsoft.com/office/2006/metadata/properties" ma:root="true" ma:fieldsID="a2960e6167f629260871064536bd3e1e" ns2:_="" ns3:_="">
    <xsd:import namespace="c191a8ac-75ec-4ce9-bda3-6bc51168812b"/>
    <xsd:import namespace="04d919eb-baac-4458-bc4f-b036848e8700"/>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GenerationTime" minOccurs="0"/>
                <xsd:element ref="ns2:MediaServiceEventHashCode" minOccurs="0"/>
                <xsd:element ref="ns2:lcf76f155ced4ddcb4097134ff3c332f"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1a8ac-75ec-4ce9-bda3-6bc511688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c9fbee0b-5ce7-431d-9278-834181594a9a" ma:termSetId="09814cd3-568e-fe90-9814-8d621ff8fb84" ma:anchorId="fba54fb3-c3e1-fe81-a776-ca4b69148c4d" ma:open="true" ma:isKeyword="false">
      <xsd:complexType>
        <xsd:sequence>
          <xsd:element ref="pc:Terms" minOccurs="0" maxOccurs="1"/>
        </xsd:sequence>
      </xsd:complex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919eb-baac-4458-bc4f-b036848e870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2d4a591-56f1-412c-8366-14ddc58d943b}" ma:internalName="TaxCatchAll" ma:showField="CatchAllData" ma:web="04d919eb-baac-4458-bc4f-b036848e870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1DFDD7-A9A8-4AE6-8070-C8F3A09591D6}">
  <ds:schemaRefs>
    <ds:schemaRef ds:uri="http://schemas.microsoft.com/sharepoint/v3/contenttype/forms"/>
  </ds:schemaRefs>
</ds:datastoreItem>
</file>

<file path=customXml/itemProps2.xml><?xml version="1.0" encoding="utf-8"?>
<ds:datastoreItem xmlns:ds="http://schemas.openxmlformats.org/officeDocument/2006/customXml" ds:itemID="{E0ABA60F-E244-4872-8907-8C3049562151}">
  <ds:schemaRefs>
    <ds:schemaRef ds:uri="http://schemas.microsoft.com/office/2006/metadata/properties"/>
    <ds:schemaRef ds:uri="http://schemas.microsoft.com/office/infopath/2007/PartnerControls"/>
    <ds:schemaRef ds:uri="c191a8ac-75ec-4ce9-bda3-6bc51168812b"/>
    <ds:schemaRef ds:uri="04d919eb-baac-4458-bc4f-b036848e8700"/>
  </ds:schemaRefs>
</ds:datastoreItem>
</file>

<file path=customXml/itemProps3.xml><?xml version="1.0" encoding="utf-8"?>
<ds:datastoreItem xmlns:ds="http://schemas.openxmlformats.org/officeDocument/2006/customXml" ds:itemID="{87ACD7B5-B07C-4608-A24B-754BAD4CDC64}"/>
</file>

<file path=docProps/app.xml><?xml version="1.0" encoding="utf-8"?>
<Properties xmlns="http://schemas.openxmlformats.org/officeDocument/2006/extended-properties" xmlns:vt="http://schemas.openxmlformats.org/officeDocument/2006/docPropsVTypes">
  <Template>Normal</Template>
  <TotalTime>26</TotalTime>
  <Pages>23</Pages>
  <Words>9274</Words>
  <Characters>55644</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Przybys</dc:creator>
  <cp:keywords/>
  <dc:description/>
  <cp:lastModifiedBy>Grzegorz Hołyszewski</cp:lastModifiedBy>
  <cp:revision>15</cp:revision>
  <dcterms:created xsi:type="dcterms:W3CDTF">2026-02-20T12:15:00Z</dcterms:created>
  <dcterms:modified xsi:type="dcterms:W3CDTF">2026-03-04T09:41:00Z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0x0101002D5A2871D704D74C91C2FC95A67DE68F</vt:lpwstr>
  </property>
  <property fmtid="{D5CDD505-2E9C-101B-9397-08002B2CF9AE}" pid="3" name="MediaServiceImageTags">
    <vt:lpwstr/>
  </property>
</Properties>
</file>